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F" w:rsidRPr="00ED491F" w:rsidRDefault="003369CF" w:rsidP="003369CF">
      <w:pPr>
        <w:spacing w:line="600" w:lineRule="exact"/>
        <w:rPr>
          <w:rFonts w:eastAsia="黑体" w:hAnsi="黑体"/>
          <w:sz w:val="32"/>
          <w:szCs w:val="32"/>
        </w:rPr>
      </w:pPr>
      <w:r w:rsidRPr="00ED491F">
        <w:rPr>
          <w:rFonts w:eastAsia="黑体" w:hAnsi="黑体" w:hint="eastAsia"/>
          <w:sz w:val="32"/>
          <w:szCs w:val="32"/>
        </w:rPr>
        <w:t>附件</w:t>
      </w:r>
      <w:r w:rsidRPr="00041F0A">
        <w:rPr>
          <w:rFonts w:eastAsia="黑体" w:hint="eastAsia"/>
          <w:sz w:val="32"/>
          <w:szCs w:val="32"/>
        </w:rPr>
        <w:t>2</w:t>
      </w:r>
    </w:p>
    <w:p w:rsidR="003369CF" w:rsidRPr="00ED491F" w:rsidRDefault="003369CF" w:rsidP="003369C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D491F">
        <w:rPr>
          <w:rFonts w:ascii="方正小标宋简体" w:eastAsia="方正小标宋简体" w:hAnsi="黑体" w:hint="eastAsia"/>
          <w:sz w:val="44"/>
          <w:szCs w:val="44"/>
        </w:rPr>
        <w:t>体能测试评分标准</w:t>
      </w:r>
    </w:p>
    <w:p w:rsidR="003369CF" w:rsidRPr="00ED491F" w:rsidRDefault="003369CF" w:rsidP="003369CF">
      <w:pPr>
        <w:spacing w:line="600" w:lineRule="exact"/>
        <w:jc w:val="center"/>
        <w:rPr>
          <w:rFonts w:eastAsia="黑体" w:hAnsi="黑体"/>
          <w:sz w:val="32"/>
          <w:szCs w:val="32"/>
        </w:rPr>
      </w:pPr>
    </w:p>
    <w:p w:rsidR="003369CF" w:rsidRPr="00ED491F" w:rsidRDefault="003369CF" w:rsidP="003369C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41F0A">
        <w:rPr>
          <w:rFonts w:eastAsia="仿宋_GB2312" w:hint="eastAsia"/>
          <w:sz w:val="32"/>
          <w:szCs w:val="32"/>
        </w:rPr>
        <w:t>1</w:t>
      </w:r>
      <w:r w:rsidRPr="00ED491F">
        <w:rPr>
          <w:rFonts w:ascii="仿宋_GB2312" w:eastAsia="仿宋_GB2312" w:hAnsi="黑体" w:hint="eastAsia"/>
          <w:sz w:val="32"/>
          <w:szCs w:val="32"/>
        </w:rPr>
        <w:t>、纵跳摸高</w:t>
      </w:r>
    </w:p>
    <w:p w:rsidR="003369CF" w:rsidRPr="00ED491F" w:rsidRDefault="003369CF" w:rsidP="003369C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D491F">
        <w:rPr>
          <w:rFonts w:ascii="仿宋_GB2312" w:eastAsia="仿宋_GB2312" w:hAnsi="黑体" w:hint="eastAsia"/>
          <w:sz w:val="32"/>
          <w:szCs w:val="32"/>
        </w:rPr>
        <w:t>合格标准：</w:t>
      </w:r>
      <w:r w:rsidRPr="00041F0A">
        <w:rPr>
          <w:rFonts w:eastAsia="仿宋_GB2312" w:hint="eastAsia"/>
          <w:sz w:val="32"/>
          <w:szCs w:val="32"/>
        </w:rPr>
        <w:t>2</w:t>
      </w:r>
      <w:r w:rsidRPr="00ED491F">
        <w:rPr>
          <w:rFonts w:ascii="仿宋_GB2312" w:eastAsia="仿宋_GB2312" w:hAnsi="黑体" w:hint="eastAsia"/>
          <w:sz w:val="32"/>
          <w:szCs w:val="32"/>
        </w:rPr>
        <w:t>.</w:t>
      </w:r>
      <w:r w:rsidRPr="00041F0A">
        <w:rPr>
          <w:rFonts w:eastAsia="仿宋_GB2312" w:hint="eastAsia"/>
          <w:sz w:val="32"/>
          <w:szCs w:val="32"/>
        </w:rPr>
        <w:t>65</w:t>
      </w:r>
      <w:r w:rsidRPr="00ED491F">
        <w:rPr>
          <w:rFonts w:ascii="仿宋_GB2312" w:eastAsia="仿宋_GB2312" w:hAnsi="黑体" w:hint="eastAsia"/>
          <w:sz w:val="32"/>
          <w:szCs w:val="32"/>
        </w:rPr>
        <w:t>米。</w:t>
      </w:r>
    </w:p>
    <w:p w:rsidR="003369CF" w:rsidRPr="00ED491F" w:rsidRDefault="003369CF" w:rsidP="003369C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41F0A">
        <w:rPr>
          <w:rFonts w:eastAsia="仿宋_GB2312" w:hint="eastAsia"/>
          <w:sz w:val="32"/>
          <w:szCs w:val="32"/>
        </w:rPr>
        <w:t>2</w:t>
      </w:r>
      <w:r w:rsidRPr="00ED491F">
        <w:rPr>
          <w:rFonts w:ascii="仿宋_GB2312" w:eastAsia="仿宋_GB2312" w:hAnsi="黑体" w:hint="eastAsia"/>
          <w:sz w:val="32"/>
          <w:szCs w:val="32"/>
        </w:rPr>
        <w:t>、</w:t>
      </w:r>
      <w:r w:rsidRPr="00041F0A">
        <w:rPr>
          <w:rFonts w:eastAsia="仿宋_GB2312" w:hint="eastAsia"/>
          <w:sz w:val="32"/>
          <w:szCs w:val="32"/>
        </w:rPr>
        <w:t>4</w:t>
      </w:r>
      <w:r w:rsidRPr="00ED491F">
        <w:rPr>
          <w:rFonts w:ascii="仿宋_GB2312" w:eastAsia="仿宋_GB2312" w:hAnsi="黑体" w:hint="eastAsia"/>
          <w:sz w:val="32"/>
          <w:szCs w:val="32"/>
        </w:rPr>
        <w:t>×</w:t>
      </w:r>
      <w:r w:rsidRPr="00041F0A">
        <w:rPr>
          <w:rFonts w:eastAsia="仿宋_GB2312" w:hint="eastAsia"/>
          <w:sz w:val="32"/>
          <w:szCs w:val="32"/>
        </w:rPr>
        <w:t>10</w:t>
      </w:r>
      <w:r w:rsidRPr="00ED491F">
        <w:rPr>
          <w:rFonts w:ascii="仿宋_GB2312" w:eastAsia="仿宋_GB2312" w:hAnsi="黑体" w:hint="eastAsia"/>
          <w:sz w:val="32"/>
          <w:szCs w:val="32"/>
        </w:rPr>
        <w:t>米折返跑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189"/>
      </w:tblGrid>
      <w:tr w:rsidR="003369CF" w:rsidRPr="00ED491F" w:rsidTr="002E7263">
        <w:trPr>
          <w:trHeight w:val="479"/>
        </w:trPr>
        <w:tc>
          <w:tcPr>
            <w:tcW w:w="8522" w:type="dxa"/>
            <w:gridSpan w:val="2"/>
            <w:vAlign w:val="center"/>
          </w:tcPr>
          <w:p w:rsidR="003369CF" w:rsidRPr="00ED491F" w:rsidRDefault="003369CF" w:rsidP="002E7263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合格标准</w:t>
            </w:r>
          </w:p>
        </w:tc>
      </w:tr>
      <w:tr w:rsidR="003369CF" w:rsidRPr="00ED491F" w:rsidTr="002E7263">
        <w:trPr>
          <w:trHeight w:val="734"/>
        </w:trPr>
        <w:tc>
          <w:tcPr>
            <w:tcW w:w="4219" w:type="dxa"/>
            <w:vAlign w:val="center"/>
          </w:tcPr>
          <w:p w:rsidR="003369CF" w:rsidRPr="00ED491F" w:rsidRDefault="003369CF" w:rsidP="002E7263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41F0A">
              <w:rPr>
                <w:rFonts w:eastAsia="仿宋_GB2312" w:hint="eastAsia"/>
                <w:sz w:val="28"/>
                <w:szCs w:val="28"/>
              </w:rPr>
              <w:t>30</w:t>
            </w: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岁（含）以下</w:t>
            </w:r>
          </w:p>
        </w:tc>
        <w:tc>
          <w:tcPr>
            <w:tcW w:w="4303" w:type="dxa"/>
            <w:vAlign w:val="center"/>
          </w:tcPr>
          <w:p w:rsidR="003369CF" w:rsidRPr="00ED491F" w:rsidRDefault="003369CF" w:rsidP="002E7263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41F0A">
              <w:rPr>
                <w:rFonts w:eastAsia="仿宋_GB2312" w:hint="eastAsia"/>
                <w:sz w:val="28"/>
                <w:szCs w:val="28"/>
              </w:rPr>
              <w:t>31</w:t>
            </w: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岁（含）以上</w:t>
            </w:r>
          </w:p>
        </w:tc>
      </w:tr>
      <w:tr w:rsidR="003369CF" w:rsidRPr="00ED491F" w:rsidTr="002E7263">
        <w:trPr>
          <w:trHeight w:val="479"/>
        </w:trPr>
        <w:tc>
          <w:tcPr>
            <w:tcW w:w="4219" w:type="dxa"/>
            <w:vAlign w:val="center"/>
          </w:tcPr>
          <w:p w:rsidR="003369CF" w:rsidRPr="00ED491F" w:rsidRDefault="003369CF" w:rsidP="002E7263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≤</w:t>
            </w:r>
            <w:r w:rsidRPr="00041F0A">
              <w:rPr>
                <w:rFonts w:eastAsia="仿宋_GB2312" w:hint="eastAsia"/>
                <w:sz w:val="28"/>
                <w:szCs w:val="28"/>
              </w:rPr>
              <w:t>13</w:t>
            </w: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"</w:t>
            </w:r>
            <w:r w:rsidRPr="00041F0A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303" w:type="dxa"/>
            <w:vAlign w:val="center"/>
          </w:tcPr>
          <w:p w:rsidR="003369CF" w:rsidRPr="00ED491F" w:rsidRDefault="003369CF" w:rsidP="002E7263">
            <w:pPr>
              <w:spacing w:line="6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≤</w:t>
            </w:r>
            <w:r w:rsidRPr="00041F0A">
              <w:rPr>
                <w:rFonts w:eastAsia="仿宋_GB2312" w:hint="eastAsia"/>
                <w:sz w:val="28"/>
                <w:szCs w:val="28"/>
              </w:rPr>
              <w:t>13</w:t>
            </w:r>
            <w:r w:rsidRPr="00ED491F">
              <w:rPr>
                <w:rFonts w:ascii="仿宋_GB2312" w:eastAsia="仿宋_GB2312" w:hAnsi="黑体" w:hint="eastAsia"/>
                <w:sz w:val="28"/>
                <w:szCs w:val="28"/>
              </w:rPr>
              <w:t>"</w:t>
            </w:r>
            <w:r w:rsidRPr="00041F0A">
              <w:rPr>
                <w:rFonts w:eastAsia="仿宋_GB2312" w:hint="eastAsia"/>
                <w:sz w:val="28"/>
                <w:szCs w:val="28"/>
              </w:rPr>
              <w:t>4</w:t>
            </w:r>
          </w:p>
        </w:tc>
      </w:tr>
      <w:tr w:rsidR="003369CF" w:rsidRPr="00ED491F" w:rsidTr="002E7263">
        <w:trPr>
          <w:trHeight w:val="479"/>
        </w:trPr>
        <w:tc>
          <w:tcPr>
            <w:tcW w:w="8522" w:type="dxa"/>
            <w:gridSpan w:val="2"/>
          </w:tcPr>
          <w:p w:rsidR="003369CF" w:rsidRPr="00ED491F" w:rsidRDefault="003369CF" w:rsidP="002E7263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 w:rsidRPr="00ED491F">
              <w:rPr>
                <w:rFonts w:hint="eastAsia"/>
                <w:szCs w:val="21"/>
              </w:rPr>
              <w:t>测试说明：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41F0A">
                <w:rPr>
                  <w:rFonts w:hint="eastAsia"/>
                  <w:szCs w:val="21"/>
                </w:rPr>
                <w:t>10</w:t>
              </w:r>
              <w:r w:rsidRPr="00ED491F">
                <w:rPr>
                  <w:rFonts w:hint="eastAsia"/>
                  <w:szCs w:val="21"/>
                </w:rPr>
                <w:t>米</w:t>
              </w:r>
            </w:smartTag>
            <w:r w:rsidRPr="00ED491F">
              <w:rPr>
                <w:rFonts w:hint="eastAsia"/>
                <w:szCs w:val="21"/>
              </w:rPr>
              <w:t>x</w:t>
            </w:r>
            <w:r w:rsidRPr="00041F0A">
              <w:rPr>
                <w:rFonts w:hint="eastAsia"/>
                <w:szCs w:val="21"/>
              </w:rPr>
              <w:t>4</w:t>
            </w:r>
            <w:r w:rsidRPr="00ED491F">
              <w:rPr>
                <w:rFonts w:hint="eastAsia"/>
                <w:szCs w:val="21"/>
              </w:rPr>
              <w:t>折返跑方法。场地设置：平地上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41F0A">
                <w:rPr>
                  <w:rFonts w:hint="eastAsia"/>
                  <w:szCs w:val="21"/>
                </w:rPr>
                <w:t>10</w:t>
              </w:r>
              <w:r w:rsidRPr="00ED491F">
                <w:rPr>
                  <w:rFonts w:hint="eastAsia"/>
                  <w:szCs w:val="21"/>
                </w:rPr>
                <w:t>米</w:t>
              </w:r>
            </w:smartTag>
            <w:r w:rsidRPr="00ED491F">
              <w:rPr>
                <w:rFonts w:hint="eastAsia"/>
                <w:szCs w:val="21"/>
              </w:rPr>
              <w:t>距离两条端线</w:t>
            </w:r>
            <w:r w:rsidRPr="00ED491F">
              <w:rPr>
                <w:rFonts w:hint="eastAsia"/>
                <w:szCs w:val="21"/>
              </w:rPr>
              <w:t>(A</w:t>
            </w:r>
            <w:r w:rsidRPr="00ED491F">
              <w:rPr>
                <w:rFonts w:hint="eastAsia"/>
                <w:szCs w:val="21"/>
              </w:rPr>
              <w:t>线、</w:t>
            </w:r>
            <w:r w:rsidRPr="00ED491F">
              <w:rPr>
                <w:rFonts w:hint="eastAsia"/>
                <w:szCs w:val="21"/>
              </w:rPr>
              <w:t>B</w:t>
            </w:r>
            <w:r w:rsidRPr="00ED491F">
              <w:rPr>
                <w:rFonts w:hint="eastAsia"/>
                <w:szCs w:val="21"/>
              </w:rPr>
              <w:t>线</w:t>
            </w:r>
            <w:r w:rsidRPr="00ED491F">
              <w:rPr>
                <w:rFonts w:hint="eastAsia"/>
                <w:szCs w:val="21"/>
              </w:rPr>
              <w:t>)</w:t>
            </w:r>
            <w:r w:rsidRPr="00ED491F">
              <w:rPr>
                <w:rFonts w:hint="eastAsia"/>
                <w:szCs w:val="21"/>
              </w:rPr>
              <w:t>，两条线上分别放置矿泉水瓶；计时：考生从</w:t>
            </w:r>
            <w:r w:rsidRPr="00ED491F">
              <w:rPr>
                <w:rFonts w:hint="eastAsia"/>
                <w:szCs w:val="21"/>
              </w:rPr>
              <w:t>A</w:t>
            </w:r>
            <w:r w:rsidRPr="00ED491F">
              <w:rPr>
                <w:rFonts w:hint="eastAsia"/>
                <w:szCs w:val="21"/>
              </w:rPr>
              <w:t>端线外做好准备，出发后通过</w:t>
            </w:r>
            <w:r w:rsidRPr="00ED491F">
              <w:rPr>
                <w:rFonts w:hint="eastAsia"/>
                <w:szCs w:val="21"/>
              </w:rPr>
              <w:t>A</w:t>
            </w:r>
            <w:r w:rsidRPr="00ED491F">
              <w:rPr>
                <w:rFonts w:hint="eastAsia"/>
                <w:szCs w:val="21"/>
              </w:rPr>
              <w:t>端线计时开始。从</w:t>
            </w:r>
            <w:r w:rsidRPr="00ED491F">
              <w:rPr>
                <w:rFonts w:hint="eastAsia"/>
                <w:szCs w:val="21"/>
              </w:rPr>
              <w:t>A</w:t>
            </w:r>
            <w:r w:rsidRPr="00ED491F">
              <w:rPr>
                <w:rFonts w:hint="eastAsia"/>
                <w:szCs w:val="21"/>
              </w:rPr>
              <w:t>线出发跑到</w:t>
            </w:r>
            <w:r w:rsidRPr="00ED491F">
              <w:rPr>
                <w:rFonts w:hint="eastAsia"/>
                <w:szCs w:val="21"/>
              </w:rPr>
              <w:t>B</w:t>
            </w:r>
            <w:r w:rsidRPr="00ED491F">
              <w:rPr>
                <w:rFonts w:hint="eastAsia"/>
                <w:szCs w:val="21"/>
              </w:rPr>
              <w:t>线推倒矿泉水瓶后，折返跑回</w:t>
            </w:r>
            <w:r w:rsidRPr="00ED491F">
              <w:rPr>
                <w:rFonts w:hint="eastAsia"/>
                <w:szCs w:val="21"/>
              </w:rPr>
              <w:t>A</w:t>
            </w:r>
            <w:r w:rsidRPr="00ED491F">
              <w:rPr>
                <w:rFonts w:hint="eastAsia"/>
                <w:szCs w:val="21"/>
              </w:rPr>
              <w:t>线推倒矿泉水瓶，再折返跑到</w:t>
            </w:r>
            <w:r w:rsidRPr="00ED491F">
              <w:rPr>
                <w:rFonts w:hint="eastAsia"/>
                <w:szCs w:val="21"/>
              </w:rPr>
              <w:t>B</w:t>
            </w:r>
            <w:r w:rsidRPr="00ED491F">
              <w:rPr>
                <w:rFonts w:hint="eastAsia"/>
                <w:szCs w:val="21"/>
              </w:rPr>
              <w:t>线推倒矿泉水瓶后，折返从</w:t>
            </w:r>
            <w:r w:rsidRPr="00ED491F">
              <w:rPr>
                <w:rFonts w:hint="eastAsia"/>
                <w:szCs w:val="21"/>
              </w:rPr>
              <w:t>A</w:t>
            </w:r>
            <w:r w:rsidRPr="00ED491F">
              <w:rPr>
                <w:rFonts w:hint="eastAsia"/>
                <w:szCs w:val="21"/>
              </w:rPr>
              <w:t>线跑出，计时结束。要求：考生可以采取任意起跑动作，矿泉水瓶必须用手推倒地才算成功。</w:t>
            </w:r>
          </w:p>
        </w:tc>
      </w:tr>
    </w:tbl>
    <w:p w:rsidR="003369CF" w:rsidRPr="00ED491F" w:rsidRDefault="003369CF" w:rsidP="003369C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3369CF" w:rsidRPr="00ED491F" w:rsidRDefault="003369CF" w:rsidP="003369CF">
      <w:pPr>
        <w:spacing w:line="600" w:lineRule="exact"/>
        <w:jc w:val="center"/>
        <w:rPr>
          <w:rFonts w:eastAsia="黑体" w:hAnsi="黑体"/>
          <w:sz w:val="32"/>
          <w:szCs w:val="32"/>
        </w:rPr>
      </w:pPr>
    </w:p>
    <w:p w:rsidR="003369CF" w:rsidRPr="00ED491F" w:rsidRDefault="003369CF" w:rsidP="003369CF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kern w:val="32"/>
          <w:sz w:val="32"/>
          <w:szCs w:val="32"/>
        </w:rPr>
      </w:pPr>
    </w:p>
    <w:p w:rsidR="003369CF" w:rsidRPr="00ED491F" w:rsidRDefault="003369CF" w:rsidP="003369CF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kern w:val="32"/>
          <w:sz w:val="32"/>
          <w:szCs w:val="32"/>
        </w:rPr>
      </w:pPr>
    </w:p>
    <w:p w:rsidR="009F660F" w:rsidRPr="003369CF" w:rsidRDefault="009F660F">
      <w:bookmarkStart w:id="0" w:name="_GoBack"/>
      <w:bookmarkEnd w:id="0"/>
    </w:p>
    <w:sectPr w:rsidR="009F660F" w:rsidRPr="0033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BB" w:rsidRDefault="005810BB" w:rsidP="003369CF">
      <w:r>
        <w:separator/>
      </w:r>
    </w:p>
  </w:endnote>
  <w:endnote w:type="continuationSeparator" w:id="0">
    <w:p w:rsidR="005810BB" w:rsidRDefault="005810BB" w:rsidP="003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BB" w:rsidRDefault="005810BB" w:rsidP="003369CF">
      <w:r>
        <w:separator/>
      </w:r>
    </w:p>
  </w:footnote>
  <w:footnote w:type="continuationSeparator" w:id="0">
    <w:p w:rsidR="005810BB" w:rsidRDefault="005810BB" w:rsidP="003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6"/>
    <w:rsid w:val="003369CF"/>
    <w:rsid w:val="005810BB"/>
    <w:rsid w:val="00832416"/>
    <w:rsid w:val="009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6FA3A-D7B2-49D6-AD1B-11BC8FBB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yangxh</dc:creator>
  <cp:keywords/>
  <dc:description/>
  <cp:lastModifiedBy>yangxh</cp:lastModifiedBy>
  <cp:revision>2</cp:revision>
  <dcterms:created xsi:type="dcterms:W3CDTF">2019-04-17T10:46:00Z</dcterms:created>
  <dcterms:modified xsi:type="dcterms:W3CDTF">2019-04-17T10:46:00Z</dcterms:modified>
</cp:coreProperties>
</file>