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 w:line="435" w:lineRule="atLeast"/>
        <w:ind w:left="0" w:right="0" w:firstLine="555"/>
      </w:pPr>
      <w:r>
        <w:rPr>
          <w:rStyle w:val="6"/>
          <w:rFonts w:hint="eastAsia" w:ascii="微软雅黑" w:hAnsi="微软雅黑" w:eastAsia="微软雅黑" w:cs="微软雅黑"/>
          <w:b/>
          <w:color w:val="333333"/>
          <w:sz w:val="28"/>
          <w:szCs w:val="28"/>
          <w:bdr w:val="none" w:color="auto" w:sz="0" w:space="0"/>
        </w:rPr>
        <w:t>成都武侯利康医院超声技师</w:t>
      </w:r>
      <w:bookmarkStart w:id="0" w:name="_GoBack"/>
      <w:bookmarkEnd w:id="0"/>
      <w:r>
        <w:rPr>
          <w:rStyle w:val="6"/>
          <w:rFonts w:ascii="微软雅黑" w:hAnsi="微软雅黑" w:eastAsia="微软雅黑" w:cs="微软雅黑"/>
          <w:b/>
          <w:color w:val="333333"/>
          <w:sz w:val="28"/>
          <w:szCs w:val="28"/>
          <w:bdr w:val="none" w:color="auto" w:sz="0" w:space="0"/>
        </w:rPr>
        <w:t>招聘岗位</w:t>
      </w:r>
    </w:p>
    <w:tbl>
      <w:tblPr>
        <w:tblW w:w="9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2871"/>
        <w:gridCol w:w="5193"/>
        <w:gridCol w:w="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3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2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3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5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3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岗位要求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3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5" w:hRule="atLeast"/>
        </w:trPr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3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超声技师</w:t>
            </w:r>
          </w:p>
        </w:tc>
        <w:tc>
          <w:tcPr>
            <w:tcW w:w="2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35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 xml:space="preserve">1、执行超声技术操作规程，负责超声常规筛查工作；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35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2、超声设备日常管理及维护工作；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35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3、医院交办的其他工作。</w:t>
            </w:r>
          </w:p>
        </w:tc>
        <w:tc>
          <w:tcPr>
            <w:tcW w:w="5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35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1、全日制大专及以上学历，医学影像、超声等相关专业；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35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2、有超声技师规范化培训证书；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35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3、有超声查扫工作经验；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35" w:lineRule="atLeast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4、政治坚定，身心健康；具有较强的职业素养、服务意识，工作积极主动，责任心强，善于交流协作。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3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1名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971C3"/>
    <w:rsid w:val="3129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1" w:after="0" w:afterAutospacing="1"/>
      <w:jc w:val="center"/>
    </w:pPr>
    <w:rPr>
      <w:rFonts w:hint="eastAsia" w:ascii="宋体" w:hAnsi="宋体" w:eastAsia="宋体" w:cs="宋体"/>
      <w:b/>
      <w:color w:val="333399"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333333"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2019-04-17T02:17:00Z</dcterms:created>
  <dc:creator>石果</dc:creator>
  <cp:lastModifiedBy>石果</cp:lastModifiedBy>
  <dcterms:modified xsi:type="dcterms:W3CDTF">2019-04-17T02:17:37Z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