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sz w:val="10"/>
          <w:szCs w:val="1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pacing w:val="-18"/>
          <w:sz w:val="24"/>
        </w:rPr>
        <w:t>报考单位：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惠州市中医医院</w:t>
      </w:r>
      <w:r>
        <w:rPr>
          <w:rFonts w:hint="eastAsia" w:ascii="宋体" w:hAnsi="宋体" w:eastAsia="宋体" w:cs="宋体"/>
          <w:b/>
          <w:bCs/>
          <w:sz w:val="24"/>
        </w:rPr>
        <w:t xml:space="preserve">               </w:t>
      </w:r>
      <w:r>
        <w:rPr>
          <w:rFonts w:hint="eastAsia" w:ascii="宋体" w:hAnsi="宋体" w:eastAsia="宋体" w:cs="宋体"/>
          <w:b/>
          <w:bCs/>
          <w:spacing w:val="-18"/>
          <w:sz w:val="24"/>
        </w:rPr>
        <w:t>报考职位代码及专业</w:t>
      </w:r>
      <w:r>
        <w:rPr>
          <w:rFonts w:hint="eastAsia" w:ascii="宋体" w:hAnsi="宋体" w:eastAsia="宋体" w:cs="宋体"/>
          <w:b/>
          <w:bCs/>
          <w:spacing w:val="-6"/>
          <w:sz w:val="24"/>
        </w:rPr>
        <w:t>：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79"/>
        <w:gridCol w:w="537"/>
        <w:gridCol w:w="179"/>
        <w:gridCol w:w="896"/>
        <w:gridCol w:w="1372"/>
        <w:gridCol w:w="1430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市（县）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资格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15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1" w:hRule="atLeast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5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宋体" w:hAnsi="宋体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38B2"/>
    <w:rsid w:val="6062097F"/>
    <w:rsid w:val="67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2019-04-13T02:05:00Z</dcterms:created>
  <dc:creator>X(づI-AO╭❤～</dc:creator>
  <cp:lastModifiedBy>与爱飞翔</cp:lastModifiedBy>
  <dcterms:modified xsi:type="dcterms:W3CDTF">2019-04-13T03:45:01Z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