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34" w:rsidRPr="00BB5E34" w:rsidRDefault="00BB5E34" w:rsidP="00BB5E34">
      <w:pPr>
        <w:widowControl/>
        <w:shd w:val="clear" w:color="auto" w:fill="FFFFFF"/>
        <w:spacing w:before="78" w:line="420" w:lineRule="atLeast"/>
        <w:ind w:firstLine="420"/>
        <w:jc w:val="center"/>
        <w:rPr>
          <w:rFonts w:ascii="宋体" w:eastAsia="宋体" w:hAnsi="宋体" w:cs="宋体"/>
          <w:color w:val="000000"/>
          <w:kern w:val="0"/>
          <w:szCs w:val="21"/>
        </w:rPr>
      </w:pPr>
      <w:bookmarkStart w:id="0" w:name="_GoBack"/>
      <w:r w:rsidRPr="00BB5E34">
        <w:rPr>
          <w:rFonts w:ascii="宋体" w:eastAsia="宋体" w:hAnsi="宋体" w:cs="宋体" w:hint="eastAsia"/>
          <w:color w:val="000000"/>
          <w:kern w:val="0"/>
          <w:szCs w:val="21"/>
        </w:rPr>
        <w:t>莆田市高校毕业生服务社区计划量化考核表</w:t>
      </w:r>
      <w:bookmarkStart w:id="1" w:name="RANGE!A1:D15"/>
      <w:bookmarkEnd w:id="1"/>
    </w:p>
    <w:tbl>
      <w:tblPr>
        <w:tblW w:w="92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36"/>
        <w:gridCol w:w="4262"/>
        <w:gridCol w:w="3194"/>
      </w:tblGrid>
      <w:tr w:rsidR="00BB5E34" w:rsidRPr="00BB5E34" w:rsidTr="00BB5E34">
        <w:trPr>
          <w:trHeight w:val="706"/>
          <w:jc w:val="center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0"/>
          <w:p w:rsidR="00BB5E34" w:rsidRPr="00BB5E34" w:rsidRDefault="00BB5E34" w:rsidP="00BB5E3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34" w:rsidRPr="00BB5E34" w:rsidRDefault="00BB5E34" w:rsidP="00BB5E3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项  目</w:t>
            </w:r>
          </w:p>
        </w:tc>
        <w:tc>
          <w:tcPr>
            <w:tcW w:w="4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34" w:rsidRPr="00BB5E34" w:rsidRDefault="00BB5E34" w:rsidP="00BB5E3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评  分  标  准</w:t>
            </w:r>
          </w:p>
        </w:tc>
        <w:tc>
          <w:tcPr>
            <w:tcW w:w="3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34" w:rsidRPr="00BB5E34" w:rsidRDefault="00BB5E34" w:rsidP="00BB5E3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须 提 供 的 证 明 材 料</w:t>
            </w:r>
          </w:p>
        </w:tc>
      </w:tr>
      <w:tr w:rsidR="00BB5E34" w:rsidRPr="00BB5E34" w:rsidTr="00BB5E34">
        <w:trPr>
          <w:trHeight w:val="706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基础分</w:t>
            </w:r>
          </w:p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（25分）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符合报考条件25分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B5E34" w:rsidRPr="00BB5E34" w:rsidTr="00BB5E34">
        <w:trPr>
          <w:trHeight w:val="706"/>
          <w:jc w:val="center"/>
        </w:trPr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奖惩分</w:t>
            </w:r>
          </w:p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（15分）</w:t>
            </w:r>
          </w:p>
        </w:tc>
        <w:tc>
          <w:tcPr>
            <w:tcW w:w="4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获得国家级、省级、市级（校级）、院、系奖励的，每次分别得5、3、2、1分。</w:t>
            </w:r>
          </w:p>
        </w:tc>
        <w:tc>
          <w:tcPr>
            <w:tcW w:w="31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荣誉证书、奖状</w:t>
            </w:r>
          </w:p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  学校奖惩记录</w:t>
            </w:r>
          </w:p>
        </w:tc>
      </w:tr>
      <w:tr w:rsidR="00BB5E34" w:rsidRPr="00BB5E34" w:rsidTr="00BB5E34">
        <w:trPr>
          <w:trHeight w:val="70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34" w:rsidRPr="00BB5E34" w:rsidRDefault="00BB5E34" w:rsidP="00BB5E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34" w:rsidRPr="00BB5E34" w:rsidRDefault="00BB5E34" w:rsidP="00BB5E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受到国家级、省级、市级（校级）、院、系处分的，每次分别扣10、6、4、2分。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34" w:rsidRPr="00BB5E34" w:rsidRDefault="00BB5E34" w:rsidP="00BB5E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5E34" w:rsidRPr="00BB5E34" w:rsidTr="00BB5E34">
        <w:trPr>
          <w:trHeight w:val="706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贫困生</w:t>
            </w:r>
          </w:p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家庭经济困难10分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34" w:rsidRPr="00BB5E34" w:rsidRDefault="00BB5E34" w:rsidP="00BB5E3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1.应届生所在院校原始材料</w:t>
            </w:r>
          </w:p>
          <w:p w:rsidR="00BB5E34" w:rsidRPr="00BB5E34" w:rsidRDefault="00BB5E34" w:rsidP="00BB5E3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2.往届生以低保户证件为准。</w:t>
            </w:r>
          </w:p>
        </w:tc>
      </w:tr>
      <w:tr w:rsidR="00BB5E34" w:rsidRPr="00BB5E34" w:rsidTr="00BB5E34">
        <w:trPr>
          <w:trHeight w:val="706"/>
          <w:jc w:val="center"/>
        </w:trPr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中共正式党员10分</w:t>
            </w:r>
          </w:p>
        </w:tc>
        <w:tc>
          <w:tcPr>
            <w:tcW w:w="31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所在党委证明</w:t>
            </w:r>
          </w:p>
        </w:tc>
      </w:tr>
      <w:tr w:rsidR="00BB5E34" w:rsidRPr="00BB5E34" w:rsidTr="00BB5E34">
        <w:trPr>
          <w:trHeight w:val="70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34" w:rsidRPr="00BB5E34" w:rsidRDefault="00BB5E34" w:rsidP="00BB5E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34" w:rsidRPr="00BB5E34" w:rsidRDefault="00BB5E34" w:rsidP="00BB5E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中共预备党员8分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34" w:rsidRPr="00BB5E34" w:rsidRDefault="00BB5E34" w:rsidP="00BB5E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5E34" w:rsidRPr="00BB5E34" w:rsidTr="00BB5E34">
        <w:trPr>
          <w:trHeight w:val="70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34" w:rsidRPr="00BB5E34" w:rsidRDefault="00BB5E34" w:rsidP="00BB5E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34" w:rsidRPr="00BB5E34" w:rsidRDefault="00BB5E34" w:rsidP="00BB5E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共青团员6分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所在团委证明（或团员证）</w:t>
            </w:r>
          </w:p>
        </w:tc>
      </w:tr>
      <w:tr w:rsidR="00BB5E34" w:rsidRPr="00BB5E34" w:rsidTr="00BB5E34">
        <w:trPr>
          <w:trHeight w:val="706"/>
          <w:jc w:val="center"/>
        </w:trPr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学  历</w:t>
            </w:r>
          </w:p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（15分）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研究生或双本科毕业15分</w:t>
            </w:r>
          </w:p>
        </w:tc>
        <w:tc>
          <w:tcPr>
            <w:tcW w:w="31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毕业证书和就业推荐表</w:t>
            </w:r>
          </w:p>
        </w:tc>
      </w:tr>
      <w:tr w:rsidR="00BB5E34" w:rsidRPr="00BB5E34" w:rsidTr="00BB5E34">
        <w:trPr>
          <w:trHeight w:val="70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34" w:rsidRPr="00BB5E34" w:rsidRDefault="00BB5E34" w:rsidP="00BB5E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34" w:rsidRPr="00BB5E34" w:rsidRDefault="00BB5E34" w:rsidP="00BB5E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本科或双专科毕业10分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34" w:rsidRPr="00BB5E34" w:rsidRDefault="00BB5E34" w:rsidP="00BB5E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5E34" w:rsidRPr="00BB5E34" w:rsidTr="00BB5E34">
        <w:trPr>
          <w:trHeight w:val="70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34" w:rsidRPr="00BB5E34" w:rsidRDefault="00BB5E34" w:rsidP="00BB5E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34" w:rsidRPr="00BB5E34" w:rsidRDefault="00BB5E34" w:rsidP="00BB5E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专科毕业5分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34" w:rsidRPr="00BB5E34" w:rsidRDefault="00BB5E34" w:rsidP="00BB5E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5E34" w:rsidRPr="00BB5E34" w:rsidTr="00BB5E34">
        <w:trPr>
          <w:trHeight w:val="706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专  业</w:t>
            </w:r>
          </w:p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社工专业10分；</w:t>
            </w:r>
          </w:p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其他与社区直接相关专业5分。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B5E34" w:rsidRPr="00BB5E34" w:rsidTr="00BB5E34">
        <w:trPr>
          <w:trHeight w:val="706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民  族</w:t>
            </w:r>
          </w:p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（5分）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少数民族5分。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政府民族行政主管部门证明</w:t>
            </w:r>
          </w:p>
        </w:tc>
      </w:tr>
      <w:tr w:rsidR="00BB5E34" w:rsidRPr="00BB5E34" w:rsidTr="00BB5E34">
        <w:trPr>
          <w:trHeight w:val="706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生源地</w:t>
            </w:r>
          </w:p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莆田市（非仙游县）户籍8分；</w:t>
            </w:r>
          </w:p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仙游县户籍10分。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家庭户口簿和本人身份证</w:t>
            </w:r>
          </w:p>
        </w:tc>
      </w:tr>
      <w:tr w:rsidR="00BB5E34" w:rsidRPr="00BB5E34" w:rsidTr="00BB5E34">
        <w:trPr>
          <w:trHeight w:val="1944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备</w:t>
            </w:r>
          </w:p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B5E34" w:rsidRPr="00BB5E34" w:rsidRDefault="00BB5E34" w:rsidP="00BB5E34">
            <w:pPr>
              <w:widowControl/>
              <w:spacing w:line="3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注</w:t>
            </w:r>
          </w:p>
        </w:tc>
        <w:tc>
          <w:tcPr>
            <w:tcW w:w="85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34" w:rsidRPr="00BB5E34" w:rsidRDefault="00BB5E34" w:rsidP="00BB5E3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    1、各项奖励只包括国家级、省级、市级（校级）、院（系）表彰的优秀学生干部、三好学生、优秀毕业生，不包括单项表彰项目。</w:t>
            </w:r>
          </w:p>
          <w:p w:rsidR="00BB5E34" w:rsidRPr="00BB5E34" w:rsidRDefault="00BB5E34" w:rsidP="00BB5E34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2、若出现招聘社区无人报名或因体检不合格无人替补的，按未录用考生考核分数高低依次递补。</w:t>
            </w:r>
          </w:p>
          <w:p w:rsidR="00BB5E34" w:rsidRPr="00BB5E34" w:rsidRDefault="00BB5E34" w:rsidP="00BB5E34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5E34">
              <w:rPr>
                <w:rFonts w:ascii="宋体" w:eastAsia="宋体" w:hAnsi="宋体" w:cs="宋体"/>
                <w:kern w:val="0"/>
                <w:sz w:val="24"/>
                <w:szCs w:val="24"/>
              </w:rPr>
              <w:t>3、报名人员对所提交信息及证明材料的真实性负责，若有虚假或伪造，经查实后取消报名和派遣资格，并通报有关部门。</w:t>
            </w:r>
          </w:p>
        </w:tc>
      </w:tr>
    </w:tbl>
    <w:p w:rsidR="00BB5E34" w:rsidRPr="00BB5E34" w:rsidRDefault="00BB5E34" w:rsidP="00BB5E34">
      <w:pPr>
        <w:widowControl/>
        <w:shd w:val="clear" w:color="auto" w:fill="FFFFFF"/>
        <w:spacing w:line="420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B5E34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1B6B85" w:rsidRPr="00BB5E34" w:rsidRDefault="001B6B85" w:rsidP="00BB5E34">
      <w:pPr>
        <w:rPr>
          <w:rFonts w:hint="eastAsia"/>
        </w:rPr>
      </w:pPr>
    </w:p>
    <w:sectPr w:rsidR="001B6B85" w:rsidRPr="00BB5E34" w:rsidSect="002561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C73CE"/>
    <w:multiLevelType w:val="multilevel"/>
    <w:tmpl w:val="DB88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3A"/>
    <w:rsid w:val="00025B5F"/>
    <w:rsid w:val="000A452E"/>
    <w:rsid w:val="001B6B85"/>
    <w:rsid w:val="001E155D"/>
    <w:rsid w:val="002157BF"/>
    <w:rsid w:val="00217D07"/>
    <w:rsid w:val="00233E62"/>
    <w:rsid w:val="002561D6"/>
    <w:rsid w:val="002E540B"/>
    <w:rsid w:val="00491075"/>
    <w:rsid w:val="005002B0"/>
    <w:rsid w:val="00502D23"/>
    <w:rsid w:val="00536318"/>
    <w:rsid w:val="006C1E45"/>
    <w:rsid w:val="007E0765"/>
    <w:rsid w:val="00837B7A"/>
    <w:rsid w:val="008B091E"/>
    <w:rsid w:val="00970621"/>
    <w:rsid w:val="00973D93"/>
    <w:rsid w:val="00A25B5C"/>
    <w:rsid w:val="00A40DC3"/>
    <w:rsid w:val="00AB343A"/>
    <w:rsid w:val="00B36197"/>
    <w:rsid w:val="00B86C0E"/>
    <w:rsid w:val="00BB5E34"/>
    <w:rsid w:val="00C130D0"/>
    <w:rsid w:val="00C7484D"/>
    <w:rsid w:val="00CF372A"/>
    <w:rsid w:val="00D61587"/>
    <w:rsid w:val="00E03CDF"/>
    <w:rsid w:val="00E81FFD"/>
    <w:rsid w:val="00F3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E540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F372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43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B343A"/>
    <w:rPr>
      <w:b/>
      <w:bCs/>
    </w:rPr>
  </w:style>
  <w:style w:type="paragraph" w:styleId="a5">
    <w:name w:val="Normal (Web)"/>
    <w:basedOn w:val="a"/>
    <w:uiPriority w:val="99"/>
    <w:unhideWhenUsed/>
    <w:rsid w:val="00F307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6C1E4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C1E4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E540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rticletitle">
    <w:name w:val="article_title"/>
    <w:basedOn w:val="a0"/>
    <w:rsid w:val="002E540B"/>
  </w:style>
  <w:style w:type="character" w:customStyle="1" w:styleId="apple-converted-space">
    <w:name w:val="apple-converted-space"/>
    <w:basedOn w:val="a0"/>
    <w:rsid w:val="002E540B"/>
  </w:style>
  <w:style w:type="character" w:customStyle="1" w:styleId="articlepublisher">
    <w:name w:val="article_publisher"/>
    <w:basedOn w:val="a0"/>
    <w:rsid w:val="002E540B"/>
  </w:style>
  <w:style w:type="character" w:customStyle="1" w:styleId="wpvisitcount">
    <w:name w:val="wp_visitcount"/>
    <w:basedOn w:val="a0"/>
    <w:rsid w:val="002E540B"/>
  </w:style>
  <w:style w:type="character" w:customStyle="1" w:styleId="articlepublishdate">
    <w:name w:val="article_publishdate"/>
    <w:basedOn w:val="a0"/>
    <w:rsid w:val="002E540B"/>
  </w:style>
  <w:style w:type="character" w:customStyle="1" w:styleId="2Char">
    <w:name w:val="标题 2 Char"/>
    <w:basedOn w:val="a0"/>
    <w:link w:val="2"/>
    <w:uiPriority w:val="9"/>
    <w:semiHidden/>
    <w:rsid w:val="00CF372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CF3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E540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F372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43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B343A"/>
    <w:rPr>
      <w:b/>
      <w:bCs/>
    </w:rPr>
  </w:style>
  <w:style w:type="paragraph" w:styleId="a5">
    <w:name w:val="Normal (Web)"/>
    <w:basedOn w:val="a"/>
    <w:uiPriority w:val="99"/>
    <w:unhideWhenUsed/>
    <w:rsid w:val="00F307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6C1E4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C1E4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E540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rticletitle">
    <w:name w:val="article_title"/>
    <w:basedOn w:val="a0"/>
    <w:rsid w:val="002E540B"/>
  </w:style>
  <w:style w:type="character" w:customStyle="1" w:styleId="apple-converted-space">
    <w:name w:val="apple-converted-space"/>
    <w:basedOn w:val="a0"/>
    <w:rsid w:val="002E540B"/>
  </w:style>
  <w:style w:type="character" w:customStyle="1" w:styleId="articlepublisher">
    <w:name w:val="article_publisher"/>
    <w:basedOn w:val="a0"/>
    <w:rsid w:val="002E540B"/>
  </w:style>
  <w:style w:type="character" w:customStyle="1" w:styleId="wpvisitcount">
    <w:name w:val="wp_visitcount"/>
    <w:basedOn w:val="a0"/>
    <w:rsid w:val="002E540B"/>
  </w:style>
  <w:style w:type="character" w:customStyle="1" w:styleId="articlepublishdate">
    <w:name w:val="article_publishdate"/>
    <w:basedOn w:val="a0"/>
    <w:rsid w:val="002E540B"/>
  </w:style>
  <w:style w:type="character" w:customStyle="1" w:styleId="2Char">
    <w:name w:val="标题 2 Char"/>
    <w:basedOn w:val="a0"/>
    <w:link w:val="2"/>
    <w:uiPriority w:val="9"/>
    <w:semiHidden/>
    <w:rsid w:val="00CF372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CF3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7121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8989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7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297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448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7841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2075">
              <w:marLeft w:val="0"/>
              <w:marRight w:val="0"/>
              <w:marTop w:val="300"/>
              <w:marBottom w:val="300"/>
              <w:divBdr>
                <w:top w:val="single" w:sz="12" w:space="0" w:color="EBEBEB"/>
                <w:left w:val="none" w:sz="0" w:space="0" w:color="auto"/>
                <w:bottom w:val="single" w:sz="12" w:space="0" w:color="EBEBEB"/>
                <w:right w:val="none" w:sz="0" w:space="0" w:color="auto"/>
              </w:divBdr>
            </w:div>
          </w:divsChild>
        </w:div>
        <w:div w:id="647781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</w:divsChild>
    </w:div>
    <w:div w:id="1305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029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935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>微软中国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2019-04-15T11:17:00Z</dcterms:created>
  <dcterms:modified xsi:type="dcterms:W3CDTF">2019-04-15T11:17:00Z</dcterms:modified>
</cp:coreProperties>
</file>