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金凤区公开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  <w:lang w:val="en-US" w:eastAsia="zh-CN"/>
        </w:rPr>
        <w:t>选聘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社区工作者报名地点信息表</w:t>
      </w:r>
    </w:p>
    <w:tbl>
      <w:tblPr>
        <w:tblStyle w:val="4"/>
        <w:tblW w:w="14400" w:type="dxa"/>
        <w:jc w:val="center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3835"/>
        <w:gridCol w:w="5986"/>
        <w:gridCol w:w="139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街道办事处名称</w:t>
            </w:r>
          </w:p>
        </w:tc>
        <w:tc>
          <w:tcPr>
            <w:tcW w:w="5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3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黄河东路街道办事处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金凤区福州南街与银啤巷交叉口向西50米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王念盈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上海西路街道办事处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金凤区正源街与康平路向西100米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杨未龙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7680239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长城中路街道办事处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金凤区黄河东路与庆丰街交叉口向南200米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常国红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6823152（212）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北京中路街道办事处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金凤区黄河东路与尹家渠南街交叉口向西200米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刘红玉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5192961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满城北街街道办事处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金凤区通达南街居安南巷139号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董  曼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3069220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134" w:bottom="141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1129"/>
    <w:rsid w:val="734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2019-04-15T07:41:00Z</dcterms:created>
  <dc:creator>Yan</dc:creator>
  <cp:lastModifiedBy>Yan</cp:lastModifiedBy>
  <dcterms:modified xsi:type="dcterms:W3CDTF">2019-04-15T07:41:47Z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