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方正黑体_GBK" w:hAnsi="仿宋_GB2312" w:eastAsia="方正黑体_GBK" w:cs="仿宋_GB2312"/>
          <w:spacing w:val="-10"/>
          <w:sz w:val="32"/>
          <w:szCs w:val="32"/>
          <w:shd w:val="clear" w:color="auto" w:fill="FFFFFF"/>
        </w:rPr>
      </w:pPr>
      <w:r>
        <w:rPr>
          <w:rFonts w:hint="eastAsia" w:ascii="方正黑体_GBK" w:hAnsi="仿宋_GB2312" w:eastAsia="方正黑体_GBK" w:cs="仿宋_GB2312"/>
          <w:spacing w:val="-10"/>
          <w:sz w:val="32"/>
          <w:szCs w:val="32"/>
          <w:shd w:val="clear" w:color="auto" w:fill="FFFFFF"/>
        </w:rPr>
        <w:t>附件：</w:t>
      </w:r>
    </w:p>
    <w:p>
      <w:pPr>
        <w:spacing w:line="700" w:lineRule="exact"/>
        <w:jc w:val="center"/>
        <w:rPr>
          <w:rFonts w:hint="eastAsia" w:ascii="方正小标宋_GBK" w:hAnsi="仿宋_GB2312" w:eastAsia="方正小标宋_GBK" w:cs="仿宋_GB2312"/>
          <w:b/>
          <w:spacing w:val="-10"/>
          <w:sz w:val="44"/>
          <w:szCs w:val="44"/>
          <w:shd w:val="clear" w:color="auto" w:fill="FFFFFF"/>
        </w:rPr>
      </w:pPr>
      <w:r>
        <w:rPr>
          <w:rFonts w:hint="eastAsia" w:ascii="方正小标宋_GBK" w:hAnsi="仿宋_GB2312" w:eastAsia="方正小标宋_GBK" w:cs="仿宋_GB2312"/>
          <w:b/>
          <w:spacing w:val="-10"/>
          <w:sz w:val="44"/>
          <w:szCs w:val="44"/>
          <w:shd w:val="clear" w:color="auto" w:fill="FFFFFF"/>
        </w:rPr>
        <w:t>前锋区</w:t>
      </w:r>
      <w:r>
        <w:rPr>
          <w:rFonts w:hint="eastAsia" w:eastAsia="方正小标宋_GBK" w:cs="仿宋_GB2312"/>
          <w:b/>
          <w:spacing w:val="-10"/>
          <w:sz w:val="44"/>
          <w:szCs w:val="44"/>
          <w:shd w:val="clear" w:color="auto" w:fill="FFFFFF"/>
        </w:rPr>
        <w:t>2019</w:t>
      </w:r>
      <w:r>
        <w:rPr>
          <w:rFonts w:hint="eastAsia" w:ascii="方正小标宋_GBK" w:hAnsi="仿宋_GB2312" w:eastAsia="方正小标宋_GBK" w:cs="仿宋_GB2312"/>
          <w:b/>
          <w:spacing w:val="-10"/>
          <w:sz w:val="44"/>
          <w:szCs w:val="44"/>
          <w:shd w:val="clear" w:color="auto" w:fill="FFFFFF"/>
        </w:rPr>
        <w:t>年度城市社区职业工作者报名表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67"/>
        <w:gridCol w:w="393"/>
        <w:gridCol w:w="315"/>
        <w:gridCol w:w="45"/>
        <w:gridCol w:w="376"/>
        <w:gridCol w:w="344"/>
        <w:gridCol w:w="377"/>
        <w:gridCol w:w="472"/>
        <w:gridCol w:w="411"/>
        <w:gridCol w:w="57"/>
        <w:gridCol w:w="843"/>
        <w:gridCol w:w="180"/>
        <w:gridCol w:w="900"/>
        <w:gridCol w:w="360"/>
        <w:gridCol w:w="1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生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pacing w:val="-10"/>
                <w:sz w:val="24"/>
              </w:rPr>
            </w:pPr>
            <w:r>
              <w:rPr>
                <w:rFonts w:hint="eastAsia" w:eastAsia="仿宋_GB2312"/>
                <w:color w:val="000000"/>
                <w:spacing w:val="-10"/>
                <w:sz w:val="24"/>
              </w:rPr>
              <w:t>白底1寸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hint="eastAsia" w:eastAsia="仿宋_GB2312"/>
                <w:color w:val="000000"/>
                <w:spacing w:val="-10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治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取得社工师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资格时间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教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在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职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教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码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pacing w:val="-10"/>
                <w:sz w:val="24"/>
              </w:rPr>
              <w:t>现工作单位</w:t>
            </w:r>
            <w:r>
              <w:rPr>
                <w:rFonts w:hint="eastAsia" w:eastAsia="仿宋_GB2312"/>
                <w:color w:val="000000"/>
                <w:sz w:val="24"/>
              </w:rPr>
              <w:t>及职务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通信地址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邮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编</w:t>
            </w:r>
          </w:p>
        </w:tc>
        <w:tc>
          <w:tcPr>
            <w:tcW w:w="2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情况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称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谓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年龄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资格审查意见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ind w:firstLine="5452" w:firstLineChars="2272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考试</w:t>
            </w:r>
          </w:p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结果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笔试成绩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面试成绩</w:t>
            </w: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加分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体检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签字：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签字：</w:t>
            </w: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签字：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签字：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聘用</w:t>
            </w:r>
          </w:p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结果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ind w:firstLine="5452" w:firstLineChars="2272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备注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4136F"/>
    <w:rsid w:val="500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2019-04-12T01:43:00Z</dcterms:created>
  <dc:creator>lion</dc:creator>
  <cp:lastModifiedBy>lion</cp:lastModifiedBy>
  <dcterms:modified xsi:type="dcterms:W3CDTF">2019-04-12T01:45:26Z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