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A" w:rsidRDefault="005A07DA">
      <w:pPr>
        <w:widowControl/>
        <w:spacing w:before="75" w:after="75" w:line="390" w:lineRule="atLeast"/>
        <w:jc w:val="left"/>
        <w:rPr>
          <w:rFonts w:hAnsi="宋体" w:cs="宋体"/>
          <w:kern w:val="0"/>
          <w:sz w:val="24"/>
        </w:rPr>
      </w:pPr>
      <w:r>
        <w:rPr>
          <w:rFonts w:ascii="新宋体" w:eastAsia="新宋体" w:hAnsi="新宋体" w:cs="宋体" w:hint="eastAsia"/>
          <w:kern w:val="0"/>
          <w:sz w:val="30"/>
          <w:szCs w:val="30"/>
        </w:rPr>
        <w:t>附件</w:t>
      </w:r>
      <w:r>
        <w:rPr>
          <w:rFonts w:ascii="新宋体" w:eastAsia="新宋体" w:hAnsi="新宋体" w:cs="宋体"/>
          <w:kern w:val="0"/>
          <w:sz w:val="30"/>
          <w:szCs w:val="30"/>
        </w:rPr>
        <w:t>1</w:t>
      </w:r>
    </w:p>
    <w:p w:rsidR="005A07DA" w:rsidRDefault="005A07DA">
      <w:pPr>
        <w:widowControl/>
        <w:spacing w:before="75" w:after="75" w:line="390" w:lineRule="atLeast"/>
        <w:jc w:val="center"/>
        <w:rPr>
          <w:rFonts w:hAnsi="宋体" w:cs="宋体"/>
          <w:b/>
          <w:kern w:val="0"/>
          <w:sz w:val="44"/>
          <w:szCs w:val="44"/>
        </w:rPr>
      </w:pPr>
      <w:r>
        <w:rPr>
          <w:rFonts w:hAnsi="宋体" w:cs="宋体" w:hint="eastAsia"/>
          <w:b/>
          <w:kern w:val="0"/>
          <w:sz w:val="44"/>
          <w:szCs w:val="44"/>
        </w:rPr>
        <w:t>南溪街道</w:t>
      </w:r>
      <w:r>
        <w:rPr>
          <w:rFonts w:hAnsi="宋体" w:cs="宋体"/>
          <w:b/>
          <w:kern w:val="0"/>
          <w:sz w:val="44"/>
          <w:szCs w:val="44"/>
        </w:rPr>
        <w:t>2019</w:t>
      </w:r>
      <w:r>
        <w:rPr>
          <w:rFonts w:hAnsi="宋体" w:cs="宋体" w:hint="eastAsia"/>
          <w:b/>
          <w:kern w:val="0"/>
          <w:sz w:val="44"/>
          <w:szCs w:val="44"/>
        </w:rPr>
        <w:t>年公开选聘村（含农村社区）综合专干岗位表</w:t>
      </w:r>
    </w:p>
    <w:tbl>
      <w:tblPr>
        <w:tblW w:w="782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1"/>
        <w:gridCol w:w="736"/>
        <w:gridCol w:w="589"/>
        <w:gridCol w:w="864"/>
        <w:gridCol w:w="4801"/>
        <w:gridCol w:w="578"/>
      </w:tblGrid>
      <w:tr w:rsidR="005A07DA" w:rsidRPr="00767630">
        <w:trPr>
          <w:jc w:val="center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职位条件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招聘范围</w:t>
            </w:r>
          </w:p>
        </w:tc>
      </w:tr>
      <w:tr w:rsidR="005A07DA" w:rsidRPr="00767630">
        <w:trPr>
          <w:trHeight w:val="2554"/>
          <w:jc w:val="center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南溪街道村（含农村社区）综合专干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1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18-40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周岁；（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2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）高中（中专）及以上学历。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石鹅社区、化龙社区、茶花社区、金星社区、古永社区、松柏村、石坎村、莲花村、白花村、桂花村、白合村、中山村、观斗村、九龙村、望洪村、东堂村、大糖村、黄泥村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DA" w:rsidRDefault="005A07DA">
            <w:pPr>
              <w:widowControl/>
              <w:spacing w:before="75" w:after="75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南溪街道户籍</w:t>
            </w:r>
          </w:p>
        </w:tc>
      </w:tr>
    </w:tbl>
    <w:p w:rsidR="005A07DA" w:rsidRDefault="005A07DA">
      <w:pPr>
        <w:widowControl/>
        <w:spacing w:before="75" w:after="75" w:line="390" w:lineRule="atLeast"/>
        <w:jc w:val="center"/>
        <w:rPr>
          <w:rFonts w:hAnsi="宋体" w:cs="宋体"/>
          <w:kern w:val="0"/>
          <w:sz w:val="24"/>
        </w:rPr>
      </w:pPr>
    </w:p>
    <w:p w:rsidR="005A07DA" w:rsidRDefault="005A07DA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sectPr w:rsidR="005A07DA" w:rsidSect="00982996">
      <w:headerReference w:type="default" r:id="rId6"/>
      <w:pgSz w:w="11906" w:h="16838"/>
      <w:pgMar w:top="1219" w:right="1797" w:bottom="121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DA" w:rsidRDefault="005A07DA">
      <w:r>
        <w:separator/>
      </w:r>
    </w:p>
  </w:endnote>
  <w:endnote w:type="continuationSeparator" w:id="0">
    <w:p w:rsidR="005A07DA" w:rsidRDefault="005A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DA" w:rsidRDefault="005A07DA">
      <w:r>
        <w:separator/>
      </w:r>
    </w:p>
  </w:footnote>
  <w:footnote w:type="continuationSeparator" w:id="0">
    <w:p w:rsidR="005A07DA" w:rsidRDefault="005A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DA" w:rsidRDefault="005A07DA" w:rsidP="00F8070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E0"/>
    <w:rsid w:val="00024EE5"/>
    <w:rsid w:val="000374EB"/>
    <w:rsid w:val="00045C04"/>
    <w:rsid w:val="00075FC0"/>
    <w:rsid w:val="000A79B2"/>
    <w:rsid w:val="000A7F4A"/>
    <w:rsid w:val="000C0696"/>
    <w:rsid w:val="000F42A0"/>
    <w:rsid w:val="00103E17"/>
    <w:rsid w:val="001254E0"/>
    <w:rsid w:val="001433B8"/>
    <w:rsid w:val="00156D34"/>
    <w:rsid w:val="00170C2A"/>
    <w:rsid w:val="00181D71"/>
    <w:rsid w:val="00187012"/>
    <w:rsid w:val="001E2ECE"/>
    <w:rsid w:val="0024384D"/>
    <w:rsid w:val="00254FA7"/>
    <w:rsid w:val="002551C1"/>
    <w:rsid w:val="00277C37"/>
    <w:rsid w:val="002F567E"/>
    <w:rsid w:val="003135C1"/>
    <w:rsid w:val="00364FE1"/>
    <w:rsid w:val="003B5F3A"/>
    <w:rsid w:val="004116DC"/>
    <w:rsid w:val="004160B2"/>
    <w:rsid w:val="004A4505"/>
    <w:rsid w:val="004D41C4"/>
    <w:rsid w:val="004E2D64"/>
    <w:rsid w:val="004F2CF6"/>
    <w:rsid w:val="0050079B"/>
    <w:rsid w:val="00527F8D"/>
    <w:rsid w:val="00562F4E"/>
    <w:rsid w:val="005A07DA"/>
    <w:rsid w:val="005A40BC"/>
    <w:rsid w:val="005B2C3A"/>
    <w:rsid w:val="005B444E"/>
    <w:rsid w:val="005B5141"/>
    <w:rsid w:val="005D0D4F"/>
    <w:rsid w:val="006216D6"/>
    <w:rsid w:val="006568A0"/>
    <w:rsid w:val="006A05E7"/>
    <w:rsid w:val="006C12BD"/>
    <w:rsid w:val="00756FC2"/>
    <w:rsid w:val="00767630"/>
    <w:rsid w:val="00770102"/>
    <w:rsid w:val="00785618"/>
    <w:rsid w:val="007D09A6"/>
    <w:rsid w:val="008072DD"/>
    <w:rsid w:val="00826C92"/>
    <w:rsid w:val="00836CB3"/>
    <w:rsid w:val="008A4066"/>
    <w:rsid w:val="008A61A3"/>
    <w:rsid w:val="008B1622"/>
    <w:rsid w:val="008D42A0"/>
    <w:rsid w:val="00904D72"/>
    <w:rsid w:val="00937D0D"/>
    <w:rsid w:val="00982996"/>
    <w:rsid w:val="009A1CA1"/>
    <w:rsid w:val="009A228F"/>
    <w:rsid w:val="009A78B0"/>
    <w:rsid w:val="009C73AB"/>
    <w:rsid w:val="009D70A1"/>
    <w:rsid w:val="00AA505C"/>
    <w:rsid w:val="00AA6AA5"/>
    <w:rsid w:val="00AE249F"/>
    <w:rsid w:val="00B01D4D"/>
    <w:rsid w:val="00B153C4"/>
    <w:rsid w:val="00B43167"/>
    <w:rsid w:val="00B90E42"/>
    <w:rsid w:val="00BB429A"/>
    <w:rsid w:val="00BC15CB"/>
    <w:rsid w:val="00C22B08"/>
    <w:rsid w:val="00C26157"/>
    <w:rsid w:val="00C63124"/>
    <w:rsid w:val="00C671C8"/>
    <w:rsid w:val="00C90988"/>
    <w:rsid w:val="00C91C39"/>
    <w:rsid w:val="00CA50BA"/>
    <w:rsid w:val="00CA6C6F"/>
    <w:rsid w:val="00CD79C9"/>
    <w:rsid w:val="00D32753"/>
    <w:rsid w:val="00D353EA"/>
    <w:rsid w:val="00D62EC5"/>
    <w:rsid w:val="00DC6740"/>
    <w:rsid w:val="00E20109"/>
    <w:rsid w:val="00E23BEA"/>
    <w:rsid w:val="00E6456E"/>
    <w:rsid w:val="00E868A9"/>
    <w:rsid w:val="00E92281"/>
    <w:rsid w:val="00EA6A18"/>
    <w:rsid w:val="00EC5832"/>
    <w:rsid w:val="00F6191D"/>
    <w:rsid w:val="00F75CD2"/>
    <w:rsid w:val="00F80703"/>
    <w:rsid w:val="00F91B61"/>
    <w:rsid w:val="00F94EBB"/>
    <w:rsid w:val="253E133D"/>
    <w:rsid w:val="6C0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9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8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99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8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99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82996"/>
    <w:pPr>
      <w:spacing w:before="100" w:beforeAutospacing="1" w:after="100" w:afterAutospacing="1"/>
      <w:jc w:val="left"/>
    </w:pPr>
    <w:rPr>
      <w:rFonts w:ascii="Calibri"/>
      <w:kern w:val="0"/>
      <w:sz w:val="24"/>
    </w:rPr>
  </w:style>
  <w:style w:type="character" w:styleId="Hyperlink">
    <w:name w:val="Hyperlink"/>
    <w:basedOn w:val="DefaultParagraphFont"/>
    <w:uiPriority w:val="99"/>
    <w:rsid w:val="0098299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82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</dc:creator>
  <cp:keywords/>
  <dc:description/>
  <cp:lastModifiedBy>User</cp:lastModifiedBy>
  <cp:revision>2</cp:revision>
  <cp:lastPrinted>2019-04-08T09:30:00Z</cp:lastPrinted>
  <dcterms:created xsi:type="dcterms:W3CDTF">2019-04-11T03:06:00Z</dcterms:created>
  <dcterms:modified xsi:type="dcterms:W3CDTF">2019-04-11T03:06:00Z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