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7"/>
        <w:numPr>
          <w:ilvl w:val="0"/>
          <w:numId w:val="2"/>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7"/>
        <w:numPr>
          <w:ilvl w:val="0"/>
          <w:numId w:val="2"/>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7"/>
        <w:numPr>
          <w:ilvl w:val="0"/>
          <w:numId w:val="2"/>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1"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p>
      <w:pPr>
        <w:pStyle w:val="2"/>
        <w:numPr>
          <w:numId w:val="0"/>
        </w:numPr>
        <w:spacing w:before="156" w:beforeLines="50" w:after="0" w:line="360" w:lineRule="auto"/>
        <w:ind w:leftChars="0"/>
        <w:rPr>
          <w:rFonts w:ascii="宋体" w:hAnsi="宋体"/>
        </w:rPr>
      </w:pPr>
      <w:r>
        <w:rPr>
          <w:rFonts w:hint="eastAsia" w:ascii="宋体" w:hAnsi="宋体"/>
          <w:lang w:val="en-US" w:eastAsia="zh-CN"/>
        </w:rPr>
        <w:t>1.</w:t>
      </w:r>
      <w:r>
        <w:rPr>
          <w:rFonts w:hint="eastAsia" w:ascii="宋体" w:hAnsi="宋体"/>
        </w:rPr>
        <w:t>业务办理</w:t>
      </w:r>
    </w:p>
    <w:p>
      <w:pPr>
        <w:pStyle w:val="3"/>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cstate="print"/>
                    <a:stretch>
                      <a:fillRect/>
                    </a:stretch>
                  </pic:blipFill>
                  <pic:spPr>
                    <a:xfrm>
                      <a:off x="0" y="0"/>
                      <a:ext cx="461821" cy="202047"/>
                    </a:xfrm>
                    <a:prstGeom prst="rect">
                      <a:avLst/>
                    </a:prstGeom>
                  </pic:spPr>
                </pic:pic>
              </a:graphicData>
            </a:graphic>
          </wp:inline>
        </w:drawing>
      </w:r>
      <w:r>
        <w:rPr>
          <w:rFonts w:hint="eastAsia"/>
          <w:sz w:val="24"/>
        </w:rPr>
        <w:t>按</w:t>
      </w:r>
      <w:bookmarkStart w:id="1" w:name="_GoBack"/>
      <w:bookmarkEnd w:id="1"/>
      <w:r>
        <w:rPr>
          <w:rFonts w:hint="eastAsia"/>
          <w:sz w:val="24"/>
        </w:rPr>
        <w:t>钮，仔细阅读教师资格认定申请人必读中的内容。</w:t>
      </w:r>
    </w:p>
    <w:p>
      <w:pPr>
        <w:spacing w:line="360" w:lineRule="auto"/>
      </w:pPr>
      <w:r>
        <w:drawing>
          <wp:inline distT="0" distB="0" distL="0" distR="0">
            <wp:extent cx="6120130" cy="3827145"/>
            <wp:effectExtent l="0" t="0" r="1397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6"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1460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7"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1778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8"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1143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9"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12065" b="1206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0"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7"/>
        <w:numPr>
          <w:ilvl w:val="0"/>
          <w:numId w:val="3"/>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pPr>
        <w:pStyle w:val="7"/>
        <w:spacing w:line="360" w:lineRule="auto"/>
        <w:ind w:left="1140" w:firstLine="0" w:firstLineChars="0"/>
        <w:rPr>
          <w:sz w:val="24"/>
        </w:rPr>
      </w:pPr>
      <w:r>
        <w:rPr>
          <w:rFonts w:hint="eastAsia"/>
          <w:sz w:val="24"/>
        </w:rPr>
        <w:t>以非国家统一考试（含免考）参与认定，则不用选择。</w:t>
      </w:r>
    </w:p>
    <w:p>
      <w:pPr>
        <w:pStyle w:val="7"/>
        <w:numPr>
          <w:ilvl w:val="0"/>
          <w:numId w:val="3"/>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1397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6120130" cy="2621915"/>
                    </a:xfrm>
                    <a:prstGeom prst="rect">
                      <a:avLst/>
                    </a:prstGeom>
                  </pic:spPr>
                </pic:pic>
              </a:graphicData>
            </a:graphic>
          </wp:inline>
        </w:drawing>
      </w:r>
    </w:p>
    <w:p>
      <w:pPr>
        <w:pStyle w:val="7"/>
        <w:numPr>
          <w:ilvl w:val="0"/>
          <w:numId w:val="3"/>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2"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3"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4"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1397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1143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8"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13970"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1270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152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1397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cstate="print"/>
                    <a:stretch>
                      <a:fillRect/>
                    </a:stretch>
                  </pic:blipFill>
                  <pic:spPr>
                    <a:xfrm>
                      <a:off x="0" y="0"/>
                      <a:ext cx="6120130" cy="1730375"/>
                    </a:xfrm>
                    <a:prstGeom prst="rect">
                      <a:avLst/>
                    </a:prstGeom>
                  </pic:spPr>
                </pic:pic>
              </a:graphicData>
            </a:graphic>
          </wp:inline>
        </w:drawing>
      </w:r>
    </w:p>
    <w:p>
      <w:pPr>
        <w:pStyle w:val="7"/>
        <w:numPr>
          <w:ilvl w:val="0"/>
          <w:numId w:val="3"/>
        </w:numPr>
        <w:spacing w:line="360" w:lineRule="auto"/>
        <w:ind w:firstLineChars="0"/>
        <w:rPr>
          <w:sz w:val="24"/>
        </w:rPr>
      </w:pPr>
      <w:r>
        <w:rPr>
          <w:rFonts w:hint="eastAsia"/>
          <w:sz w:val="24"/>
        </w:rPr>
        <w:t>点击</w:t>
      </w:r>
      <w:r>
        <w:rPr>
          <w:sz w:val="24"/>
        </w:rPr>
        <w:drawing>
          <wp:inline distT="0" distB="0" distL="0" distR="0">
            <wp:extent cx="371475" cy="195580"/>
            <wp:effectExtent l="0" t="0" r="9525" b="139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2"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139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13970"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cstate="print"/>
                    <a:stretch>
                      <a:fillRect/>
                    </a:stretch>
                  </pic:blipFill>
                  <pic:spPr>
                    <a:xfrm>
                      <a:off x="0" y="0"/>
                      <a:ext cx="6120130" cy="2614930"/>
                    </a:xfrm>
                    <a:prstGeom prst="rect">
                      <a:avLst/>
                    </a:prstGeom>
                  </pic:spPr>
                </pic:pic>
              </a:graphicData>
            </a:graphic>
          </wp:inline>
        </w:drawing>
      </w:r>
    </w:p>
    <w:p>
      <w:pPr>
        <w:pStyle w:val="7"/>
        <w:numPr>
          <w:ilvl w:val="0"/>
          <w:numId w:val="3"/>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14:textFill>
            <w14:solidFill>
              <w14:schemeClr w14:val="tx1"/>
            </w14:solidFill>
          </w14:textFill>
        </w:rPr>
        <w:t>（</w:t>
      </w:r>
      <w:r>
        <w:rPr>
          <w:rFonts w:hint="eastAsia"/>
          <w:color w:val="000000" w:themeColor="text1"/>
          <w:sz w:val="24"/>
          <w:shd w:val="clear" w:color="auto" w:fill="FFFFFF"/>
          <w14:textFill>
            <w14:solidFill>
              <w14:schemeClr w14:val="tx1"/>
            </w14:solidFill>
          </w14:textFill>
        </w:rPr>
        <w:t>照片大小小于200k，图片为jpg格式，</w:t>
      </w:r>
      <w:r>
        <w:rPr>
          <w:color w:val="000000" w:themeColor="text1"/>
          <w:sz w:val="24"/>
          <w:shd w:val="clear" w:color="auto" w:fill="FFFFFF"/>
          <w14:textFill>
            <w14:solidFill>
              <w14:schemeClr w14:val="tx1"/>
            </w14:solidFill>
          </w14:textFill>
        </w:rPr>
        <w:t>须与</w:t>
      </w:r>
      <w:r>
        <w:rPr>
          <w:rFonts w:hint="eastAsia"/>
          <w:color w:val="000000" w:themeColor="text1"/>
          <w:sz w:val="24"/>
          <w:shd w:val="clear" w:color="auto" w:fill="FFFFFF"/>
          <w14:textFill>
            <w14:solidFill>
              <w14:schemeClr w14:val="tx1"/>
            </w14:solidFill>
          </w14:textFill>
        </w:rPr>
        <w:t>教师资格证书上粘贴</w:t>
      </w:r>
      <w:r>
        <w:rPr>
          <w:color w:val="000000" w:themeColor="text1"/>
          <w:sz w:val="24"/>
          <w:shd w:val="clear" w:color="auto" w:fill="FFFFFF"/>
          <w14:textFill>
            <w14:solidFill>
              <w14:schemeClr w14:val="tx1"/>
            </w14:solidFill>
          </w14:textFill>
        </w:rPr>
        <w:t>的照片为同一底版）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pPr>
        <w:pStyle w:val="7"/>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7"/>
        <w:spacing w:line="360" w:lineRule="auto"/>
        <w:ind w:left="1140" w:firstLine="0" w:firstLineChars="0"/>
        <w:rPr>
          <w:color w:val="333333"/>
          <w:sz w:val="24"/>
          <w:shd w:val="clear" w:color="auto" w:fill="FFFFFF"/>
        </w:rPr>
      </w:pPr>
      <w:bookmarkStart w:id="0" w:name="_Hlk5020296"/>
      <w:r>
        <w:rPr>
          <w:rFonts w:hint="eastAsia"/>
          <w:color w:val="333333"/>
          <w:sz w:val="24"/>
          <w:shd w:val="clear" w:color="auto" w:fill="FFFFFF"/>
        </w:rPr>
        <w:t>如需修改请点击图片，重新选择。</w:t>
      </w:r>
    </w:p>
    <w:bookmarkEnd w:id="0"/>
    <w:p>
      <w:pPr>
        <w:pStyle w:val="7"/>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7"/>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1651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1587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cstate="print"/>
                    <a:stretch>
                      <a:fillRect/>
                    </a:stretch>
                  </pic:blipFill>
                  <pic:spPr>
                    <a:xfrm>
                      <a:off x="0" y="0"/>
                      <a:ext cx="6157086" cy="2503953"/>
                    </a:xfrm>
                    <a:prstGeom prst="rect">
                      <a:avLst/>
                    </a:prstGeom>
                  </pic:spPr>
                </pic:pic>
              </a:graphicData>
            </a:graphic>
          </wp:inline>
        </w:drawing>
      </w:r>
    </w:p>
    <w:p>
      <w:pPr>
        <w:pStyle w:val="7"/>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1651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133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6"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14605" b="171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7"/>
                    <a:stretch>
                      <a:fillRect/>
                    </a:stretch>
                  </pic:blipFill>
                  <pic:spPr>
                    <a:xfrm>
                      <a:off x="0" y="0"/>
                      <a:ext cx="6154331" cy="2434946"/>
                    </a:xfrm>
                    <a:prstGeom prst="rect">
                      <a:avLst/>
                    </a:prstGeom>
                  </pic:spPr>
                </pic:pic>
              </a:graphicData>
            </a:graphic>
          </wp:inline>
        </w:drawing>
      </w:r>
    </w:p>
    <w:p>
      <w:pPr>
        <w:pStyle w:val="7"/>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8"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10795"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8"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7"/>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1397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3"/>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12065" b="152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889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7"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8255" b="1270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8"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8255" b="1397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3"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13335"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4"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1778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0"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1333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1397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6"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1460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1651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1587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1524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8"/>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3"/>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p>
    <w:p>
      <w:pPr>
        <w:spacing w:line="360" w:lineRule="auto"/>
        <w:rPr>
          <w:color w:val="333333"/>
          <w:shd w:val="clear" w:color="auto" w:fill="FFFFFF"/>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7"/>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widowControl w:val="0"/>
        <w:numPr>
          <w:ilvl w:val="0"/>
          <w:numId w:val="0"/>
        </w:numPr>
        <w:jc w:val="both"/>
        <w:rPr>
          <w:rFonts w:hint="eastAsia" w:eastAsiaTheme="minorEastAsia"/>
          <w:b/>
          <w:bCs/>
          <w:lang w:val="en-US" w:eastAsia="zh-CN"/>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lvlText w:val="(%2)"/>
      <w:lvlJc w:val="left"/>
      <w:pPr>
        <w:tabs>
          <w:tab w:val="left" w:pos="425"/>
        </w:tabs>
        <w:ind w:left="425" w:hanging="425"/>
      </w:pPr>
      <w:rPr>
        <w:rFonts w:hint="default"/>
        <w:b/>
        <w:i w:val="0"/>
        <w:strike w:val="0"/>
      </w:rPr>
    </w:lvl>
    <w:lvl w:ilvl="2" w:tentative="0">
      <w:start w:val="1"/>
      <w:numFmt w:val="decimal"/>
      <w:pStyle w:val="2"/>
      <w:lvlText w:val="%3."/>
      <w:lvlJc w:val="left"/>
      <w:pPr>
        <w:tabs>
          <w:tab w:val="left" w:pos="0"/>
        </w:tabs>
        <w:ind w:left="0" w:firstLine="0"/>
      </w:pPr>
      <w:rPr>
        <w:rFonts w:hint="eastAsia" w:ascii="宋体" w:hAnsi="宋体"/>
        <w:b/>
        <w:i w:val="0"/>
        <w:caps w:val="0"/>
        <w:smallCaps w:val="0"/>
        <w:strike w:val="0"/>
        <w:spacing w:val="0"/>
        <w:sz w:val="32"/>
        <w:u w:val="none"/>
      </w:rPr>
    </w:lvl>
    <w:lvl w:ilvl="3" w:tentative="0">
      <w:start w:val="1"/>
      <w:numFmt w:val="decimal"/>
      <w:pStyle w:val="3"/>
      <w:lvlText w:val="%2.%3.%4"/>
      <w:lvlJc w:val="left"/>
      <w:pPr>
        <w:tabs>
          <w:tab w:val="left" w:pos="425"/>
        </w:tabs>
        <w:ind w:left="425" w:hanging="425"/>
      </w:pPr>
      <w:rPr>
        <w:rFonts w:hint="eastAsia"/>
      </w:rPr>
    </w:lvl>
    <w:lvl w:ilvl="4" w:tentative="0">
      <w:start w:val="1"/>
      <w:numFmt w:val="decimal"/>
      <w:lvlText w:val="%2.%3.%4.%5"/>
      <w:lvlJc w:val="left"/>
      <w:pPr>
        <w:tabs>
          <w:tab w:val="left" w:pos="425"/>
        </w:tabs>
        <w:ind w:left="425" w:hanging="425"/>
      </w:pPr>
      <w:rPr>
        <w:rFonts w:hint="eastAsia"/>
      </w:rPr>
    </w:lvl>
    <w:lvl w:ilvl="5" w:tentative="0">
      <w:start w:val="1"/>
      <w:numFmt w:val="decimal"/>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B8347E"/>
    <w:rsid w:val="4E492501"/>
    <w:rsid w:val="530427CB"/>
    <w:rsid w:val="588559CE"/>
    <w:rsid w:val="5FAE26B5"/>
    <w:rsid w:val="7B8B5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3">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6">
    <w:name w:val="Hyperlink"/>
    <w:basedOn w:val="5"/>
    <w:qFormat/>
    <w:uiPriority w:val="0"/>
    <w:rPr>
      <w:color w:val="0000FF"/>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2.png"/><Relationship Id="rId49" Type="http://schemas.openxmlformats.org/officeDocument/2006/relationships/customXml" Target="../customXml/item1.xml"/><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春暖花开</cp:lastModifiedBy>
  <dcterms:modified xsi:type="dcterms:W3CDTF">2019-04-11T06:03:06Z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