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</w:rPr>
      </w:pPr>
      <w:bookmarkStart w:id="0" w:name="_GoBack"/>
      <w:r>
        <w:rPr>
          <w:rFonts w:hint="eastAsia" w:ascii="仿宋_GB2312" w:eastAsia="仿宋_GB2312"/>
          <w:sz w:val="28"/>
          <w:szCs w:val="24"/>
        </w:rPr>
        <w:t>附</w:t>
      </w:r>
      <w:r>
        <w:rPr>
          <w:rFonts w:ascii="仿宋_GB2312" w:eastAsia="仿宋_GB2312"/>
          <w:sz w:val="28"/>
          <w:szCs w:val="24"/>
        </w:rPr>
        <w:t>1</w:t>
      </w:r>
      <w:r>
        <w:rPr>
          <w:b/>
          <w:bCs/>
          <w:sz w:val="36"/>
        </w:rPr>
        <w:t xml:space="preserve">  </w:t>
      </w:r>
      <w:bookmarkEnd w:id="0"/>
      <w:r>
        <w:rPr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四川省申请认定教师资格人员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教育教学基本素质和能力审查表</w:t>
      </w:r>
    </w:p>
    <w:p>
      <w:pPr>
        <w:jc w:val="center"/>
        <w:rPr>
          <w:rFonts w:ascii="仿宋_GB2312"/>
          <w:b/>
          <w:bCs/>
          <w:sz w:val="18"/>
        </w:rPr>
      </w:pPr>
    </w:p>
    <w:tbl>
      <w:tblPr>
        <w:tblStyle w:val="2"/>
        <w:tblW w:w="9613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395"/>
        <w:gridCol w:w="650"/>
        <w:gridCol w:w="291"/>
        <w:gridCol w:w="842"/>
        <w:gridCol w:w="143"/>
        <w:gridCol w:w="26"/>
        <w:gridCol w:w="750"/>
        <w:gridCol w:w="284"/>
        <w:gridCol w:w="28"/>
        <w:gridCol w:w="613"/>
        <w:gridCol w:w="36"/>
        <w:gridCol w:w="10"/>
        <w:gridCol w:w="201"/>
        <w:gridCol w:w="235"/>
        <w:gridCol w:w="100"/>
        <w:gridCol w:w="344"/>
        <w:gridCol w:w="317"/>
        <w:gridCol w:w="84"/>
        <w:gridCol w:w="116"/>
        <w:gridCol w:w="403"/>
        <w:gridCol w:w="6"/>
        <w:gridCol w:w="60"/>
        <w:gridCol w:w="189"/>
        <w:gridCol w:w="298"/>
        <w:gridCol w:w="378"/>
        <w:gridCol w:w="223"/>
        <w:gridCol w:w="297"/>
        <w:gridCol w:w="407"/>
        <w:gridCol w:w="146"/>
        <w:gridCol w:w="349"/>
        <w:gridCol w:w="431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7" w:hRule="atLeast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1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6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  <w:p>
            <w:pPr>
              <w:spacing w:line="4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18"/>
              </w:rPr>
              <w:t>免冠彩照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0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240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8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5694" w:type="dxa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2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最后学历（学位）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71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8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087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1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87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557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7" w:hRule="atLeast"/>
          <w:jc w:val="center"/>
        </w:trPr>
        <w:tc>
          <w:tcPr>
            <w:tcW w:w="309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申请认定何种教师资格</w:t>
            </w:r>
          </w:p>
        </w:tc>
        <w:tc>
          <w:tcPr>
            <w:tcW w:w="216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申请任教学科</w:t>
            </w:r>
          </w:p>
        </w:tc>
        <w:tc>
          <w:tcPr>
            <w:tcW w:w="2557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73" w:hRule="atLeast"/>
          <w:jc w:val="center"/>
        </w:trPr>
        <w:tc>
          <w:tcPr>
            <w:tcW w:w="309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原取得何种教师资格</w:t>
            </w: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认定时间</w:t>
            </w:r>
          </w:p>
        </w:tc>
        <w:tc>
          <w:tcPr>
            <w:tcW w:w="251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认定机构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76" w:hRule="atLeast"/>
          <w:jc w:val="center"/>
        </w:trPr>
        <w:tc>
          <w:tcPr>
            <w:tcW w:w="3097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18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57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76" w:hRule="atLeast"/>
          <w:jc w:val="center"/>
        </w:trPr>
        <w:tc>
          <w:tcPr>
            <w:tcW w:w="3097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gridSpan w:val="7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18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57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02" w:hRule="atLeast"/>
          <w:jc w:val="center"/>
        </w:trPr>
        <w:tc>
          <w:tcPr>
            <w:tcW w:w="309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试讲内容（课程）</w:t>
            </w:r>
          </w:p>
        </w:tc>
        <w:tc>
          <w:tcPr>
            <w:tcW w:w="6482" w:type="dxa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95" w:hRule="atLeast"/>
          <w:jc w:val="center"/>
        </w:trPr>
        <w:tc>
          <w:tcPr>
            <w:tcW w:w="309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测试项目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82" w:type="dxa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家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评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0" w:hRule="atLeast"/>
          <w:jc w:val="center"/>
        </w:trPr>
        <w:tc>
          <w:tcPr>
            <w:tcW w:w="309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02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实现教学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目的能力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掌握课程教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材内容能力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教学组织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能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力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教学基本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素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养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运用现代教育技术和教具（实验、实践）能力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教学效果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33" w:hRule="atLeast"/>
          <w:jc w:val="center"/>
        </w:trPr>
        <w:tc>
          <w:tcPr>
            <w:tcW w:w="309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专家评分汇总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745" w:hRule="atLeast"/>
          <w:jc w:val="center"/>
        </w:trPr>
        <w:tc>
          <w:tcPr>
            <w:tcW w:w="309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试讲总平均分</w:t>
            </w:r>
          </w:p>
        </w:tc>
        <w:tc>
          <w:tcPr>
            <w:tcW w:w="6482" w:type="dxa"/>
            <w:gridSpan w:val="2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235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教育教学基本素质和能力测试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成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绩</w:t>
            </w:r>
          </w:p>
        </w:tc>
        <w:tc>
          <w:tcPr>
            <w:tcW w:w="174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面试成绩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试讲成绩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23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评议组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专家意见</w:t>
            </w:r>
          </w:p>
        </w:tc>
        <w:tc>
          <w:tcPr>
            <w:tcW w:w="725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学科（专业）评议组组长</w:t>
            </w:r>
            <w:r>
              <w:rPr>
                <w:rFonts w:ascii="仿宋_GB2312" w:hAnsi="宋体" w:eastAsia="仿宋_GB2312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（签名盖章）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-6350</wp:posOffset>
                      </wp:positionV>
                      <wp:extent cx="8001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.1pt;margin-top:-0.5pt;height:0pt;width:63pt;z-index:251638784;mso-width-relative:page;mso-height-relative:page;" coordsize="21600,21600" o:gfxdata="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b6KgPUAAAACAEAAA8AAAAAAAAAAQAgAAAA&#10;IgAAAGRycy9kb3ducmV2LnhtbFBLAQIUABQAAAAIAIdO4kAghwKr1gEAAJUDAAAOAAAAAAAAAAEA&#10;IAAAACMBAABkcnMvZTJvRG9jLnhtbFBLBQYAAAAABgAGAFkBAABr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-4445</wp:posOffset>
                      </wp:positionV>
                      <wp:extent cx="10287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0.5pt;margin-top:-0.35pt;height:0pt;width:81pt;z-index:251639808;mso-width-relative:page;mso-height-relative:page;" coordsize="21600,21600" o:gfxdata="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xAAL1AAAAAcBAAAPAAAAAAAAAAEA&#10;IAAAACIAAABkcnMvZG93bnJldi54bWxQSwECFAAUAAAACACHTuJAvL8PLtoBAACWAwAADgAAAAAA&#10;AAABACAAAAAjAQAAZHJzL2Uyb0RvYy54bWxQSwUGAAAAAAYABgBZAQAAb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总人数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参加人数</w:t>
            </w:r>
          </w:p>
        </w:tc>
        <w:tc>
          <w:tcPr>
            <w:tcW w:w="590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表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决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意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不同意人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弃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权人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23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教师资格专家审查委员会审查意见</w:t>
            </w:r>
          </w:p>
        </w:tc>
        <w:tc>
          <w:tcPr>
            <w:tcW w:w="725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</w:rPr>
              <w:t>主任委员</w:t>
            </w:r>
            <w:r>
              <w:rPr>
                <w:rFonts w:ascii="仿宋_GB2312" w:hAnsi="宋体" w:eastAsia="仿宋_GB2312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（签名盖章）</w:t>
            </w:r>
          </w:p>
          <w:p>
            <w:pPr>
              <w:spacing w:line="420" w:lineRule="exact"/>
              <w:ind w:firstLine="1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章</w:t>
            </w:r>
            <w:r>
              <w:rPr>
                <w:rFonts w:ascii="仿宋_GB2312" w:hAnsi="宋体" w:eastAsia="仿宋_GB2312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  <w:p>
            <w:pPr>
              <w:spacing w:line="420" w:lineRule="exact"/>
              <w:ind w:firstLine="18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总人数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参加人数</w:t>
            </w:r>
          </w:p>
        </w:tc>
        <w:tc>
          <w:tcPr>
            <w:tcW w:w="590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表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决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意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不同意人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弃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权人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数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3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注</w:t>
            </w:r>
          </w:p>
        </w:tc>
        <w:tc>
          <w:tcPr>
            <w:tcW w:w="725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5672A"/>
    <w:rsid w:val="0E4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2019-04-08T08:02:00Z</dcterms:created>
  <dc:creator>代小红</dc:creator>
  <cp:lastModifiedBy>代小红</cp:lastModifiedBy>
  <dcterms:modified xsi:type="dcterms:W3CDTF">2019-04-08T08:04:34Z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