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97" w:rsidRDefault="007C6797" w:rsidP="007C6797">
      <w:pPr>
        <w:pStyle w:val="a5"/>
        <w:spacing w:line="360" w:lineRule="atLeast"/>
        <w:ind w:firstLine="480"/>
        <w:jc w:val="center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  <w:sz w:val="36"/>
          <w:szCs w:val="36"/>
        </w:rPr>
        <w:t>助理社会工作师、社会工作师职业水平考试报名条件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jc w:val="center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摘自《社会工作者职业水平评价暂行规定》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jc w:val="center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（国人部发〔</w:t>
      </w:r>
      <w:r>
        <w:rPr>
          <w:rFonts w:ascii="Microsoft Yahei" w:hAnsi="Microsoft Yahei"/>
          <w:color w:val="636363"/>
        </w:rPr>
        <w:t>2006</w:t>
      </w:r>
      <w:r>
        <w:rPr>
          <w:rFonts w:ascii="Microsoft Yahei" w:hAnsi="Microsoft Yahei"/>
          <w:color w:val="636363"/>
        </w:rPr>
        <w:t>〕</w:t>
      </w:r>
      <w:r>
        <w:rPr>
          <w:rFonts w:ascii="Microsoft Yahei" w:hAnsi="Microsoft Yahei"/>
          <w:color w:val="636363"/>
        </w:rPr>
        <w:t>71</w:t>
      </w:r>
      <w:r>
        <w:rPr>
          <w:rFonts w:ascii="Microsoft Yahei" w:hAnsi="Microsoft Yahei"/>
          <w:color w:val="636363"/>
        </w:rPr>
        <w:t>号）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第十条</w:t>
      </w:r>
      <w:r>
        <w:rPr>
          <w:rFonts w:ascii="Microsoft Yahei" w:hAnsi="Microsoft Yahei"/>
          <w:color w:val="636363"/>
        </w:rPr>
        <w:t> </w:t>
      </w:r>
      <w:r>
        <w:rPr>
          <w:rFonts w:ascii="Microsoft Yahei" w:hAnsi="Microsoft Yahei"/>
          <w:color w:val="636363"/>
        </w:rPr>
        <w:t>凡中华人民共和国公民，遵守国家法律、法规，恪守职业道德，并符合助理社会工作师或社会工作师报名条件的人员，均可申请参加相应级别的考试。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第十一条</w:t>
      </w:r>
      <w:r>
        <w:rPr>
          <w:rFonts w:ascii="Microsoft Yahei" w:hAnsi="Microsoft Yahei"/>
          <w:color w:val="636363"/>
        </w:rPr>
        <w:t> </w:t>
      </w:r>
      <w:r>
        <w:rPr>
          <w:rFonts w:ascii="Microsoft Yahei" w:hAnsi="Microsoft Yahei"/>
          <w:color w:val="636363"/>
        </w:rPr>
        <w:t>助理社会工作师考试报名条件：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（一）取得高中或者中专学历，从事社会工作满</w:t>
      </w:r>
      <w:r>
        <w:rPr>
          <w:rFonts w:ascii="Microsoft Yahei" w:hAnsi="Microsoft Yahei"/>
          <w:color w:val="636363"/>
        </w:rPr>
        <w:t>4</w:t>
      </w:r>
      <w:r>
        <w:rPr>
          <w:rFonts w:ascii="Microsoft Yahei" w:hAnsi="Microsoft Yahei"/>
          <w:color w:val="636363"/>
        </w:rPr>
        <w:t>年；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（二）取得社会工作专业大专学历，从事社会工作满</w:t>
      </w:r>
      <w:r>
        <w:rPr>
          <w:rFonts w:ascii="Microsoft Yahei" w:hAnsi="Microsoft Yahei"/>
          <w:color w:val="636363"/>
        </w:rPr>
        <w:t>2</w:t>
      </w:r>
      <w:r>
        <w:rPr>
          <w:rFonts w:ascii="Microsoft Yahei" w:hAnsi="Microsoft Yahei"/>
          <w:color w:val="636363"/>
        </w:rPr>
        <w:t>年；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（三）社会工作专业本科应届毕业生；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（四）取得其他专业大专学历，从事社会工作满</w:t>
      </w:r>
      <w:r>
        <w:rPr>
          <w:rFonts w:ascii="Microsoft Yahei" w:hAnsi="Microsoft Yahei"/>
          <w:color w:val="636363"/>
        </w:rPr>
        <w:t>4</w:t>
      </w:r>
      <w:r>
        <w:rPr>
          <w:rFonts w:ascii="Microsoft Yahei" w:hAnsi="Microsoft Yahei"/>
          <w:color w:val="636363"/>
        </w:rPr>
        <w:t>年；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（五）</w:t>
      </w:r>
      <w:r>
        <w:rPr>
          <w:rFonts w:ascii="Microsoft Yahei" w:hAnsi="Microsoft Yahei"/>
          <w:color w:val="636363"/>
        </w:rPr>
        <w:t xml:space="preserve">     </w:t>
      </w:r>
      <w:r>
        <w:rPr>
          <w:rFonts w:ascii="Microsoft Yahei" w:hAnsi="Microsoft Yahei"/>
          <w:color w:val="636363"/>
        </w:rPr>
        <w:t>取得其他专业本科及以上学历，从事社会工作满</w:t>
      </w:r>
      <w:r>
        <w:rPr>
          <w:rFonts w:ascii="Microsoft Yahei" w:hAnsi="Microsoft Yahei"/>
          <w:color w:val="636363"/>
        </w:rPr>
        <w:t>2</w:t>
      </w:r>
      <w:r>
        <w:rPr>
          <w:rFonts w:ascii="Microsoft Yahei" w:hAnsi="Microsoft Yahei"/>
          <w:color w:val="636363"/>
        </w:rPr>
        <w:t>年。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第十二条</w:t>
      </w:r>
      <w:r>
        <w:rPr>
          <w:rFonts w:ascii="Microsoft Yahei" w:hAnsi="Microsoft Yahei"/>
          <w:color w:val="636363"/>
        </w:rPr>
        <w:t> </w:t>
      </w:r>
      <w:r>
        <w:rPr>
          <w:rFonts w:ascii="Microsoft Yahei" w:hAnsi="Microsoft Yahei"/>
          <w:color w:val="636363"/>
        </w:rPr>
        <w:t>社会工作师考试报名条件：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（一）取得高中或者中专学历，并取得助理社会工作师职业水平证书后，从事社会工作满</w:t>
      </w:r>
      <w:r>
        <w:rPr>
          <w:rFonts w:ascii="Microsoft Yahei" w:hAnsi="Microsoft Yahei"/>
          <w:color w:val="636363"/>
        </w:rPr>
        <w:t>6</w:t>
      </w:r>
      <w:r>
        <w:rPr>
          <w:rFonts w:ascii="Microsoft Yahei" w:hAnsi="Microsoft Yahei"/>
          <w:color w:val="636363"/>
        </w:rPr>
        <w:t>年；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（二）取得社会工作专业大专及以上学历或学位，从事社会工作满</w:t>
      </w:r>
      <w:r>
        <w:rPr>
          <w:rFonts w:ascii="Microsoft Yahei" w:hAnsi="Microsoft Yahei"/>
          <w:color w:val="636363"/>
        </w:rPr>
        <w:t>4</w:t>
      </w:r>
      <w:r>
        <w:rPr>
          <w:rFonts w:ascii="Microsoft Yahei" w:hAnsi="Microsoft Yahei"/>
          <w:color w:val="636363"/>
        </w:rPr>
        <w:t>年；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（三）取得社会工作专业大学本科学历，从事社会工作满</w:t>
      </w:r>
      <w:r>
        <w:rPr>
          <w:rFonts w:ascii="Microsoft Yahei" w:hAnsi="Microsoft Yahei"/>
          <w:color w:val="636363"/>
        </w:rPr>
        <w:t>3</w:t>
      </w:r>
      <w:r>
        <w:rPr>
          <w:rFonts w:ascii="Microsoft Yahei" w:hAnsi="Microsoft Yahei"/>
          <w:color w:val="636363"/>
        </w:rPr>
        <w:t>年；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（四）取得社会工作专业硕士学位，从事社会工作满</w:t>
      </w:r>
      <w:r>
        <w:rPr>
          <w:rFonts w:ascii="Microsoft Yahei" w:hAnsi="Microsoft Yahei"/>
          <w:color w:val="636363"/>
        </w:rPr>
        <w:t>1</w:t>
      </w:r>
      <w:r>
        <w:rPr>
          <w:rFonts w:ascii="Microsoft Yahei" w:hAnsi="Microsoft Yahei"/>
          <w:color w:val="636363"/>
        </w:rPr>
        <w:t>年；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（五）取得社会工作专业博士学位；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（六）取得其他专业大专及以上学历或学位，其从事社会工作年限相应增加</w:t>
      </w:r>
      <w:r>
        <w:rPr>
          <w:rFonts w:ascii="Microsoft Yahei" w:hAnsi="Microsoft Yahei"/>
          <w:color w:val="636363"/>
        </w:rPr>
        <w:t>2</w:t>
      </w:r>
      <w:r>
        <w:rPr>
          <w:rFonts w:ascii="Microsoft Yahei" w:hAnsi="Microsoft Yahei"/>
          <w:color w:val="636363"/>
        </w:rPr>
        <w:t>年。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助理社会工作师、社会工作师职业水平考试实施办法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摘自《社会工作者职业水平评价暂行规定》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（国人部发〔</w:t>
      </w:r>
      <w:r>
        <w:rPr>
          <w:rFonts w:ascii="Microsoft Yahei" w:hAnsi="Microsoft Yahei"/>
          <w:color w:val="636363"/>
        </w:rPr>
        <w:t>2006</w:t>
      </w:r>
      <w:r>
        <w:rPr>
          <w:rFonts w:ascii="Microsoft Yahei" w:hAnsi="Microsoft Yahei"/>
          <w:color w:val="636363"/>
        </w:rPr>
        <w:t>〕</w:t>
      </w:r>
      <w:r>
        <w:rPr>
          <w:rFonts w:ascii="Microsoft Yahei" w:hAnsi="Microsoft Yahei"/>
          <w:color w:val="636363"/>
        </w:rPr>
        <w:t>71</w:t>
      </w:r>
      <w:r>
        <w:rPr>
          <w:rFonts w:ascii="Microsoft Yahei" w:hAnsi="Microsoft Yahei"/>
          <w:color w:val="636363"/>
        </w:rPr>
        <w:t>号）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  <w:r>
        <w:rPr>
          <w:rFonts w:ascii="Microsoft Yahei" w:hAnsi="Microsoft Yahei"/>
          <w:color w:val="636363"/>
        </w:rPr>
        <w:t>第六条</w:t>
      </w:r>
      <w:r>
        <w:rPr>
          <w:rFonts w:ascii="Microsoft Yahei" w:hAnsi="Microsoft Yahei"/>
          <w:color w:val="636363"/>
        </w:rPr>
        <w:t> </w:t>
      </w:r>
      <w:r>
        <w:rPr>
          <w:rFonts w:ascii="Microsoft Yahei" w:hAnsi="Microsoft Yahei"/>
          <w:color w:val="636363"/>
        </w:rPr>
        <w:t>参加助理社会工作师考试的本科应届毕业生，在报名时应提交能够证明其在考试年度可毕业的有效证件（如学生证等）和所在学校出具的应届毕业生证明。</w:t>
      </w:r>
      <w:r>
        <w:rPr>
          <w:rFonts w:ascii="Microsoft Yahei" w:hAnsi="Microsoft Yahei"/>
          <w:color w:val="636363"/>
          <w:sz w:val="21"/>
          <w:szCs w:val="21"/>
        </w:rPr>
        <w:t xml:space="preserve"> </w:t>
      </w:r>
    </w:p>
    <w:p w:rsidR="007C6797" w:rsidRDefault="007C6797" w:rsidP="007C6797">
      <w:pPr>
        <w:pStyle w:val="a5"/>
        <w:spacing w:line="360" w:lineRule="atLeast"/>
        <w:ind w:firstLine="480"/>
        <w:rPr>
          <w:rFonts w:ascii="Microsoft Yahei" w:hAnsi="Microsoft Yahei"/>
          <w:color w:val="636363"/>
          <w:sz w:val="21"/>
          <w:szCs w:val="21"/>
        </w:rPr>
      </w:pPr>
    </w:p>
    <w:p w:rsidR="00DE164C" w:rsidRPr="007C6797" w:rsidRDefault="00DE164C">
      <w:bookmarkStart w:id="0" w:name="_GoBack"/>
      <w:bookmarkEnd w:id="0"/>
    </w:p>
    <w:sectPr w:rsidR="00DE164C" w:rsidRPr="007C6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77" w:rsidRDefault="00467C77" w:rsidP="007C6797">
      <w:r>
        <w:separator/>
      </w:r>
    </w:p>
  </w:endnote>
  <w:endnote w:type="continuationSeparator" w:id="0">
    <w:p w:rsidR="00467C77" w:rsidRDefault="00467C77" w:rsidP="007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77" w:rsidRDefault="00467C77" w:rsidP="007C6797">
      <w:r>
        <w:separator/>
      </w:r>
    </w:p>
  </w:footnote>
  <w:footnote w:type="continuationSeparator" w:id="0">
    <w:p w:rsidR="00467C77" w:rsidRDefault="00467C77" w:rsidP="007C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8"/>
    <w:rsid w:val="00467C77"/>
    <w:rsid w:val="007C6797"/>
    <w:rsid w:val="00DE164C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91BB5-CD0E-4202-8D4E-AF246C7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7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6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2019-04-08T02:07:00Z</dcterms:created>
  <dcterms:modified xsi:type="dcterms:W3CDTF">2019-04-08T02:08:00Z</dcterms:modified>
</cp:coreProperties>
</file>