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600" w:tblpY="228"/>
        <w:tblOverlap w:val="never"/>
        <w:tblW w:w="15613" w:type="dxa"/>
        <w:tblLayout w:type="fixed"/>
        <w:tblCellMar>
          <w:left w:w="0" w:type="dxa"/>
          <w:right w:w="0" w:type="dxa"/>
        </w:tblCellMar>
        <w:tblLook w:val="04A0"/>
      </w:tblPr>
      <w:tblGrid>
        <w:gridCol w:w="520"/>
        <w:gridCol w:w="2440"/>
        <w:gridCol w:w="1080"/>
        <w:gridCol w:w="780"/>
        <w:gridCol w:w="1000"/>
        <w:gridCol w:w="1300"/>
        <w:gridCol w:w="1940"/>
        <w:gridCol w:w="1787"/>
        <w:gridCol w:w="1443"/>
        <w:gridCol w:w="750"/>
        <w:gridCol w:w="1119"/>
        <w:gridCol w:w="1454"/>
      </w:tblGrid>
      <w:tr w:rsidR="00905CB0">
        <w:trPr>
          <w:trHeight w:val="1200"/>
        </w:trPr>
        <w:tc>
          <w:tcPr>
            <w:tcW w:w="15613" w:type="dxa"/>
            <w:gridSpan w:val="12"/>
            <w:tcBorders>
              <w:top w:val="nil"/>
              <w:left w:val="nil"/>
              <w:bottom w:val="single" w:sz="4" w:space="0" w:color="auto"/>
              <w:right w:val="nil"/>
            </w:tcBorders>
            <w:shd w:val="clear" w:color="auto" w:fill="auto"/>
            <w:tcMar>
              <w:top w:w="15" w:type="dxa"/>
              <w:left w:w="15" w:type="dxa"/>
              <w:right w:w="15" w:type="dxa"/>
            </w:tcMar>
            <w:vAlign w:val="center"/>
          </w:tcPr>
          <w:p w:rsidR="00905CB0" w:rsidRDefault="003D04A6" w:rsidP="0071726E">
            <w:pPr>
              <w:widowControl/>
              <w:jc w:val="center"/>
              <w:textAlignment w:val="center"/>
              <w:rPr>
                <w:rFonts w:ascii="等线" w:eastAsia="等线" w:hAnsi="等线" w:cs="等线"/>
                <w:b/>
                <w:color w:val="000000"/>
                <w:sz w:val="40"/>
                <w:szCs w:val="40"/>
              </w:rPr>
            </w:pPr>
            <w:r>
              <w:rPr>
                <w:rFonts w:ascii="等线" w:eastAsia="等线" w:hAnsi="等线" w:cs="等线" w:hint="eastAsia"/>
                <w:b/>
                <w:color w:val="000000"/>
                <w:kern w:val="0"/>
                <w:sz w:val="40"/>
                <w:szCs w:val="40"/>
              </w:rPr>
              <w:t>长沙市森林公安局2019年招录</w:t>
            </w:r>
            <w:bookmarkStart w:id="0" w:name="_GoBack"/>
            <w:bookmarkEnd w:id="0"/>
            <w:r>
              <w:rPr>
                <w:rFonts w:ascii="等线" w:eastAsia="等线" w:hAnsi="等线" w:cs="等线" w:hint="eastAsia"/>
                <w:b/>
                <w:color w:val="000000"/>
                <w:kern w:val="0"/>
                <w:sz w:val="40"/>
                <w:szCs w:val="40"/>
              </w:rPr>
              <w:t>警务辅助人员职位表</w:t>
            </w:r>
          </w:p>
        </w:tc>
      </w:tr>
      <w:tr w:rsidR="00905CB0">
        <w:trPr>
          <w:trHeight w:val="802"/>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05CB0" w:rsidRDefault="003D04A6">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rPr>
              <w:t>序号</w:t>
            </w:r>
          </w:p>
        </w:tc>
        <w:tc>
          <w:tcPr>
            <w:tcW w:w="244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05CB0" w:rsidRDefault="003D04A6">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rPr>
              <w:t>职位名称</w:t>
            </w:r>
          </w:p>
        </w:tc>
        <w:tc>
          <w:tcPr>
            <w:tcW w:w="108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05CB0" w:rsidRDefault="003D04A6">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rPr>
              <w:t>招聘计划</w:t>
            </w:r>
          </w:p>
        </w:tc>
        <w:tc>
          <w:tcPr>
            <w:tcW w:w="78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05CB0" w:rsidRDefault="003D04A6">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rPr>
              <w:t>性别</w:t>
            </w:r>
          </w:p>
        </w:tc>
        <w:tc>
          <w:tcPr>
            <w:tcW w:w="100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05CB0" w:rsidRDefault="003D04A6">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rPr>
              <w:t>年 龄</w:t>
            </w:r>
          </w:p>
        </w:tc>
        <w:tc>
          <w:tcPr>
            <w:tcW w:w="130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05CB0" w:rsidRDefault="003D04A6">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rPr>
              <w:t>最低学历</w:t>
            </w:r>
          </w:p>
        </w:tc>
        <w:tc>
          <w:tcPr>
            <w:tcW w:w="194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05CB0" w:rsidRDefault="003D04A6">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rPr>
              <w:t>专 业</w:t>
            </w:r>
          </w:p>
        </w:tc>
        <w:tc>
          <w:tcPr>
            <w:tcW w:w="178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05CB0" w:rsidRDefault="003D04A6">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rPr>
              <w:t>身 高</w:t>
            </w:r>
          </w:p>
        </w:tc>
        <w:tc>
          <w:tcPr>
            <w:tcW w:w="144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05CB0" w:rsidRDefault="003D04A6">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rPr>
              <w:t>工作经历</w:t>
            </w:r>
          </w:p>
        </w:tc>
        <w:tc>
          <w:tcPr>
            <w:tcW w:w="75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05CB0" w:rsidRDefault="003D04A6">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rPr>
              <w:t>驾 龄</w:t>
            </w:r>
          </w:p>
        </w:tc>
        <w:tc>
          <w:tcPr>
            <w:tcW w:w="111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05CB0" w:rsidRDefault="003D04A6" w:rsidP="0071726E">
            <w:pPr>
              <w:widowControl/>
              <w:spacing w:line="320" w:lineRule="exact"/>
              <w:jc w:val="center"/>
              <w:textAlignment w:val="center"/>
              <w:rPr>
                <w:rFonts w:ascii="等线" w:eastAsia="等线" w:hAnsi="等线" w:cs="等线"/>
                <w:color w:val="000000"/>
                <w:szCs w:val="21"/>
              </w:rPr>
            </w:pPr>
            <w:r>
              <w:rPr>
                <w:rFonts w:ascii="等线" w:eastAsia="等线" w:hAnsi="等线" w:cs="等线" w:hint="eastAsia"/>
                <w:color w:val="000000"/>
                <w:kern w:val="0"/>
                <w:szCs w:val="21"/>
              </w:rPr>
              <w:t>最低服务期限</w:t>
            </w:r>
          </w:p>
        </w:tc>
        <w:tc>
          <w:tcPr>
            <w:tcW w:w="1454"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05CB0" w:rsidRDefault="003D04A6">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rPr>
              <w:t>考试科目</w:t>
            </w:r>
          </w:p>
        </w:tc>
      </w:tr>
      <w:tr w:rsidR="00905CB0" w:rsidTr="0071726E">
        <w:trPr>
          <w:trHeight w:val="886"/>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05CB0" w:rsidRDefault="003D04A6">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rPr>
              <w:t>1</w:t>
            </w:r>
          </w:p>
        </w:tc>
        <w:tc>
          <w:tcPr>
            <w:tcW w:w="244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05CB0" w:rsidRDefault="003D04A6" w:rsidP="0071726E">
            <w:pPr>
              <w:widowControl/>
              <w:spacing w:line="320" w:lineRule="exact"/>
              <w:jc w:val="center"/>
              <w:textAlignment w:val="center"/>
              <w:rPr>
                <w:rFonts w:ascii="等线" w:eastAsia="等线" w:hAnsi="等线" w:cs="等线"/>
                <w:color w:val="000000"/>
                <w:szCs w:val="21"/>
              </w:rPr>
            </w:pPr>
            <w:r>
              <w:rPr>
                <w:rFonts w:ascii="等线" w:eastAsia="等线" w:hAnsi="等线" w:cs="等线" w:hint="eastAsia"/>
                <w:color w:val="000000"/>
                <w:kern w:val="0"/>
                <w:szCs w:val="21"/>
              </w:rPr>
              <w:t>警务辅助人员（一）</w:t>
            </w:r>
          </w:p>
        </w:tc>
        <w:tc>
          <w:tcPr>
            <w:tcW w:w="108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05CB0" w:rsidRDefault="003D04A6" w:rsidP="0071726E">
            <w:pPr>
              <w:widowControl/>
              <w:spacing w:line="320" w:lineRule="exact"/>
              <w:jc w:val="center"/>
              <w:textAlignment w:val="center"/>
              <w:rPr>
                <w:rFonts w:ascii="等线" w:eastAsia="等线" w:hAnsi="等线" w:cs="等线"/>
                <w:color w:val="000000"/>
                <w:szCs w:val="21"/>
              </w:rPr>
            </w:pPr>
            <w:r>
              <w:rPr>
                <w:rFonts w:ascii="等线" w:eastAsia="等线" w:hAnsi="等线" w:cs="等线" w:hint="eastAsia"/>
                <w:color w:val="000000"/>
                <w:kern w:val="0"/>
                <w:szCs w:val="21"/>
              </w:rPr>
              <w:t>3</w:t>
            </w:r>
          </w:p>
        </w:tc>
        <w:tc>
          <w:tcPr>
            <w:tcW w:w="78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05CB0" w:rsidRDefault="003D04A6" w:rsidP="0071726E">
            <w:pPr>
              <w:widowControl/>
              <w:spacing w:line="320" w:lineRule="exact"/>
              <w:jc w:val="center"/>
              <w:textAlignment w:val="center"/>
              <w:rPr>
                <w:rFonts w:ascii="等线" w:eastAsia="等线" w:hAnsi="等线" w:cs="等线"/>
                <w:color w:val="000000"/>
                <w:szCs w:val="21"/>
              </w:rPr>
            </w:pPr>
            <w:r>
              <w:rPr>
                <w:rFonts w:ascii="等线" w:eastAsia="等线" w:hAnsi="等线" w:cs="等线" w:hint="eastAsia"/>
                <w:color w:val="000000"/>
                <w:szCs w:val="21"/>
              </w:rPr>
              <w:t>不限</w:t>
            </w:r>
          </w:p>
        </w:tc>
        <w:tc>
          <w:tcPr>
            <w:tcW w:w="100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05CB0" w:rsidRDefault="003D04A6" w:rsidP="0071726E">
            <w:pPr>
              <w:widowControl/>
              <w:spacing w:line="320" w:lineRule="exact"/>
              <w:jc w:val="center"/>
              <w:textAlignment w:val="center"/>
              <w:rPr>
                <w:rFonts w:ascii="等线" w:eastAsia="等线" w:hAnsi="等线" w:cs="等线"/>
                <w:color w:val="000000"/>
                <w:szCs w:val="21"/>
              </w:rPr>
            </w:pPr>
            <w:r>
              <w:rPr>
                <w:rFonts w:ascii="等线" w:eastAsia="等线" w:hAnsi="等线" w:cs="等线" w:hint="eastAsia"/>
                <w:color w:val="000000"/>
                <w:kern w:val="0"/>
                <w:szCs w:val="21"/>
              </w:rPr>
              <w:t>25-35岁</w:t>
            </w:r>
          </w:p>
        </w:tc>
        <w:tc>
          <w:tcPr>
            <w:tcW w:w="130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05CB0" w:rsidRDefault="003D04A6" w:rsidP="0071726E">
            <w:pPr>
              <w:widowControl/>
              <w:spacing w:line="320" w:lineRule="exact"/>
              <w:jc w:val="center"/>
              <w:textAlignment w:val="center"/>
              <w:rPr>
                <w:rFonts w:ascii="等线" w:eastAsia="等线" w:hAnsi="等线" w:cs="等线"/>
                <w:color w:val="000000"/>
                <w:szCs w:val="21"/>
              </w:rPr>
            </w:pPr>
            <w:r>
              <w:rPr>
                <w:rFonts w:ascii="等线" w:eastAsia="等线" w:hAnsi="等线" w:cs="等线" w:hint="eastAsia"/>
                <w:color w:val="000000"/>
                <w:kern w:val="0"/>
                <w:szCs w:val="21"/>
              </w:rPr>
              <w:t>大专及以上</w:t>
            </w:r>
          </w:p>
        </w:tc>
        <w:tc>
          <w:tcPr>
            <w:tcW w:w="194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05CB0" w:rsidRDefault="003D04A6" w:rsidP="0071726E">
            <w:pPr>
              <w:widowControl/>
              <w:spacing w:line="320" w:lineRule="exact"/>
              <w:jc w:val="center"/>
              <w:textAlignment w:val="center"/>
              <w:rPr>
                <w:rFonts w:ascii="等线" w:eastAsia="等线" w:hAnsi="等线" w:cs="等线"/>
                <w:color w:val="000000"/>
                <w:szCs w:val="21"/>
              </w:rPr>
            </w:pPr>
            <w:r>
              <w:rPr>
                <w:rFonts w:ascii="等线" w:eastAsia="等线" w:hAnsi="等线" w:cs="等线" w:hint="eastAsia"/>
                <w:color w:val="000000"/>
                <w:kern w:val="0"/>
                <w:szCs w:val="21"/>
              </w:rPr>
              <w:t>不限</w:t>
            </w:r>
          </w:p>
        </w:tc>
        <w:tc>
          <w:tcPr>
            <w:tcW w:w="178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05CB0" w:rsidRDefault="003D04A6" w:rsidP="0071726E">
            <w:pPr>
              <w:widowControl/>
              <w:spacing w:line="320" w:lineRule="exact"/>
              <w:jc w:val="center"/>
              <w:textAlignment w:val="center"/>
              <w:rPr>
                <w:rFonts w:ascii="等线" w:eastAsia="等线" w:hAnsi="等线" w:cs="等线"/>
                <w:color w:val="000000"/>
                <w:szCs w:val="21"/>
              </w:rPr>
            </w:pPr>
            <w:r>
              <w:rPr>
                <w:rFonts w:ascii="等线" w:eastAsia="等线" w:hAnsi="等线" w:cs="等线" w:hint="eastAsia"/>
                <w:color w:val="000000"/>
                <w:kern w:val="0"/>
                <w:szCs w:val="21"/>
              </w:rPr>
              <w:t>170厘米及以上</w:t>
            </w:r>
          </w:p>
        </w:tc>
        <w:tc>
          <w:tcPr>
            <w:tcW w:w="144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05CB0" w:rsidRDefault="003D04A6" w:rsidP="0071726E">
            <w:pPr>
              <w:widowControl/>
              <w:spacing w:line="320" w:lineRule="exact"/>
              <w:jc w:val="center"/>
              <w:textAlignment w:val="center"/>
              <w:rPr>
                <w:rFonts w:ascii="等线" w:eastAsia="等线" w:hAnsi="等线" w:cs="等线"/>
                <w:color w:val="000000"/>
                <w:szCs w:val="21"/>
              </w:rPr>
            </w:pPr>
            <w:r>
              <w:rPr>
                <w:rFonts w:ascii="等线" w:eastAsia="等线" w:hAnsi="等线" w:cs="等线" w:hint="eastAsia"/>
                <w:color w:val="000000"/>
                <w:kern w:val="0"/>
                <w:szCs w:val="21"/>
              </w:rPr>
              <w:t>满2年</w:t>
            </w:r>
          </w:p>
        </w:tc>
        <w:tc>
          <w:tcPr>
            <w:tcW w:w="75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05CB0" w:rsidRDefault="003D04A6" w:rsidP="0071726E">
            <w:pPr>
              <w:widowControl/>
              <w:spacing w:line="320" w:lineRule="exact"/>
              <w:jc w:val="center"/>
              <w:textAlignment w:val="center"/>
              <w:rPr>
                <w:rFonts w:ascii="等线" w:eastAsia="等线" w:hAnsi="等线" w:cs="等线"/>
                <w:color w:val="000000"/>
                <w:szCs w:val="21"/>
              </w:rPr>
            </w:pPr>
            <w:r>
              <w:rPr>
                <w:rFonts w:ascii="等线" w:eastAsia="等线" w:hAnsi="等线" w:cs="等线" w:hint="eastAsia"/>
                <w:color w:val="000000"/>
                <w:kern w:val="0"/>
                <w:szCs w:val="21"/>
              </w:rPr>
              <w:t>有驾驶经验满2年</w:t>
            </w:r>
          </w:p>
        </w:tc>
        <w:tc>
          <w:tcPr>
            <w:tcW w:w="111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05CB0" w:rsidRDefault="003D04A6" w:rsidP="0071726E">
            <w:pPr>
              <w:widowControl/>
              <w:spacing w:line="320" w:lineRule="exact"/>
              <w:jc w:val="center"/>
              <w:textAlignment w:val="center"/>
              <w:rPr>
                <w:rFonts w:ascii="等线" w:eastAsia="等线" w:hAnsi="等线" w:cs="等线"/>
                <w:color w:val="000000"/>
                <w:szCs w:val="21"/>
              </w:rPr>
            </w:pPr>
            <w:r>
              <w:rPr>
                <w:rFonts w:ascii="等线" w:eastAsia="等线" w:hAnsi="等线" w:cs="等线" w:hint="eastAsia"/>
                <w:color w:val="000000"/>
                <w:kern w:val="0"/>
                <w:szCs w:val="21"/>
              </w:rPr>
              <w:t>二年</w:t>
            </w:r>
          </w:p>
        </w:tc>
        <w:tc>
          <w:tcPr>
            <w:tcW w:w="1454"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05CB0" w:rsidRDefault="003D04A6" w:rsidP="0071726E">
            <w:pPr>
              <w:widowControl/>
              <w:spacing w:line="320" w:lineRule="exact"/>
              <w:jc w:val="center"/>
              <w:textAlignment w:val="center"/>
              <w:rPr>
                <w:rFonts w:ascii="等线" w:eastAsia="等线" w:hAnsi="等线" w:cs="等线"/>
                <w:color w:val="000000"/>
                <w:kern w:val="0"/>
                <w:szCs w:val="21"/>
              </w:rPr>
            </w:pPr>
            <w:r>
              <w:rPr>
                <w:rFonts w:ascii="等线" w:eastAsia="等线" w:hAnsi="等线" w:cs="等线" w:hint="eastAsia"/>
                <w:color w:val="000000"/>
                <w:kern w:val="0"/>
                <w:szCs w:val="21"/>
              </w:rPr>
              <w:t>公共基础知识</w:t>
            </w:r>
          </w:p>
          <w:p w:rsidR="00905CB0" w:rsidRDefault="003D04A6" w:rsidP="0071726E">
            <w:pPr>
              <w:widowControl/>
              <w:spacing w:line="320" w:lineRule="exact"/>
              <w:jc w:val="center"/>
              <w:textAlignment w:val="center"/>
              <w:rPr>
                <w:rFonts w:ascii="等线" w:eastAsia="等线" w:hAnsi="等线" w:cs="等线"/>
                <w:color w:val="000000"/>
                <w:kern w:val="0"/>
                <w:szCs w:val="21"/>
              </w:rPr>
            </w:pPr>
            <w:r>
              <w:rPr>
                <w:rFonts w:ascii="等线" w:eastAsia="等线" w:hAnsi="等线" w:cs="等线" w:hint="eastAsia"/>
                <w:color w:val="000000"/>
                <w:kern w:val="0"/>
                <w:szCs w:val="21"/>
              </w:rPr>
              <w:t>写作</w:t>
            </w:r>
          </w:p>
        </w:tc>
      </w:tr>
      <w:tr w:rsidR="00905CB0">
        <w:trPr>
          <w:trHeight w:val="685"/>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05CB0" w:rsidRDefault="003D04A6">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rPr>
              <w:t>2</w:t>
            </w:r>
          </w:p>
        </w:tc>
        <w:tc>
          <w:tcPr>
            <w:tcW w:w="244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05CB0" w:rsidRDefault="003D04A6" w:rsidP="0071726E">
            <w:pPr>
              <w:widowControl/>
              <w:spacing w:line="320" w:lineRule="exact"/>
              <w:jc w:val="center"/>
              <w:textAlignment w:val="center"/>
              <w:rPr>
                <w:rFonts w:ascii="等线" w:eastAsia="等线" w:hAnsi="等线" w:cs="等线"/>
                <w:color w:val="000000"/>
                <w:szCs w:val="21"/>
              </w:rPr>
            </w:pPr>
            <w:r>
              <w:rPr>
                <w:rFonts w:ascii="等线" w:eastAsia="等线" w:hAnsi="等线" w:cs="等线" w:hint="eastAsia"/>
                <w:color w:val="000000"/>
                <w:kern w:val="0"/>
                <w:szCs w:val="21"/>
              </w:rPr>
              <w:t>警务辅助人员（二）         内勤、文秘</w:t>
            </w:r>
          </w:p>
        </w:tc>
        <w:tc>
          <w:tcPr>
            <w:tcW w:w="108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05CB0" w:rsidRDefault="003D04A6" w:rsidP="0071726E">
            <w:pPr>
              <w:widowControl/>
              <w:spacing w:line="320" w:lineRule="exact"/>
              <w:jc w:val="center"/>
              <w:textAlignment w:val="center"/>
              <w:rPr>
                <w:rFonts w:ascii="等线" w:eastAsia="等线" w:hAnsi="等线" w:cs="等线"/>
                <w:color w:val="000000"/>
                <w:szCs w:val="21"/>
              </w:rPr>
            </w:pPr>
            <w:r>
              <w:rPr>
                <w:rFonts w:ascii="等线" w:eastAsia="等线" w:hAnsi="等线" w:cs="等线" w:hint="eastAsia"/>
                <w:color w:val="000000"/>
                <w:kern w:val="0"/>
                <w:szCs w:val="21"/>
              </w:rPr>
              <w:t>2</w:t>
            </w:r>
          </w:p>
        </w:tc>
        <w:tc>
          <w:tcPr>
            <w:tcW w:w="78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05CB0" w:rsidRDefault="003D04A6" w:rsidP="0071726E">
            <w:pPr>
              <w:widowControl/>
              <w:spacing w:line="320" w:lineRule="exact"/>
              <w:jc w:val="center"/>
              <w:textAlignment w:val="center"/>
              <w:rPr>
                <w:rFonts w:ascii="等线" w:eastAsia="等线" w:hAnsi="等线" w:cs="等线"/>
                <w:color w:val="000000"/>
                <w:szCs w:val="21"/>
              </w:rPr>
            </w:pPr>
            <w:r>
              <w:rPr>
                <w:rFonts w:ascii="等线" w:eastAsia="等线" w:hAnsi="等线" w:cs="等线" w:hint="eastAsia"/>
                <w:color w:val="000000"/>
                <w:kern w:val="0"/>
                <w:szCs w:val="21"/>
              </w:rPr>
              <w:t>不限</w:t>
            </w:r>
          </w:p>
        </w:tc>
        <w:tc>
          <w:tcPr>
            <w:tcW w:w="100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05CB0" w:rsidRDefault="003D04A6" w:rsidP="0071726E">
            <w:pPr>
              <w:widowControl/>
              <w:spacing w:line="320" w:lineRule="exact"/>
              <w:jc w:val="center"/>
              <w:textAlignment w:val="center"/>
              <w:rPr>
                <w:rFonts w:ascii="等线" w:eastAsia="等线" w:hAnsi="等线" w:cs="等线"/>
                <w:color w:val="000000"/>
                <w:szCs w:val="21"/>
              </w:rPr>
            </w:pPr>
            <w:r>
              <w:rPr>
                <w:rFonts w:ascii="等线" w:eastAsia="等线" w:hAnsi="等线" w:cs="等线" w:hint="eastAsia"/>
                <w:color w:val="000000"/>
                <w:kern w:val="0"/>
                <w:szCs w:val="21"/>
              </w:rPr>
              <w:t>25-35岁</w:t>
            </w:r>
          </w:p>
        </w:tc>
        <w:tc>
          <w:tcPr>
            <w:tcW w:w="130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05CB0" w:rsidRDefault="003D04A6" w:rsidP="0071726E">
            <w:pPr>
              <w:widowControl/>
              <w:spacing w:line="320" w:lineRule="exact"/>
              <w:jc w:val="center"/>
              <w:textAlignment w:val="center"/>
              <w:rPr>
                <w:rFonts w:ascii="等线" w:eastAsia="等线" w:hAnsi="等线" w:cs="等线"/>
                <w:color w:val="000000"/>
                <w:szCs w:val="21"/>
              </w:rPr>
            </w:pPr>
            <w:r>
              <w:rPr>
                <w:rFonts w:ascii="等线" w:eastAsia="等线" w:hAnsi="等线" w:cs="等线" w:hint="eastAsia"/>
                <w:color w:val="000000"/>
                <w:kern w:val="0"/>
                <w:szCs w:val="21"/>
              </w:rPr>
              <w:t>本科及以上</w:t>
            </w:r>
          </w:p>
        </w:tc>
        <w:tc>
          <w:tcPr>
            <w:tcW w:w="194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05CB0" w:rsidRDefault="003D04A6" w:rsidP="0071726E">
            <w:pPr>
              <w:widowControl/>
              <w:spacing w:line="320" w:lineRule="exact"/>
              <w:jc w:val="center"/>
              <w:textAlignment w:val="center"/>
              <w:rPr>
                <w:rFonts w:ascii="等线" w:eastAsia="等线" w:hAnsi="等线" w:cs="等线"/>
                <w:color w:val="000000"/>
                <w:kern w:val="0"/>
                <w:szCs w:val="21"/>
              </w:rPr>
            </w:pPr>
            <w:r>
              <w:rPr>
                <w:rFonts w:ascii="等线" w:eastAsia="等线" w:hAnsi="等线" w:cs="等线" w:hint="eastAsia"/>
                <w:color w:val="000000"/>
                <w:kern w:val="0"/>
                <w:szCs w:val="21"/>
              </w:rPr>
              <w:t xml:space="preserve"> 中国语言文学类、     新闻传播学类、</w:t>
            </w:r>
          </w:p>
          <w:p w:rsidR="00905CB0" w:rsidRDefault="003D04A6" w:rsidP="0071726E">
            <w:pPr>
              <w:widowControl/>
              <w:spacing w:line="320" w:lineRule="exact"/>
              <w:jc w:val="center"/>
              <w:textAlignment w:val="center"/>
              <w:rPr>
                <w:rFonts w:ascii="等线" w:eastAsia="等线" w:hAnsi="等线" w:cs="等线"/>
                <w:color w:val="000000"/>
                <w:szCs w:val="21"/>
              </w:rPr>
            </w:pPr>
            <w:r>
              <w:rPr>
                <w:rFonts w:ascii="等线" w:eastAsia="等线" w:hAnsi="等线" w:cs="等线" w:hint="eastAsia"/>
                <w:color w:val="000000"/>
                <w:kern w:val="0"/>
                <w:szCs w:val="21"/>
              </w:rPr>
              <w:t>哲学类、行政管理</w:t>
            </w:r>
          </w:p>
        </w:tc>
        <w:tc>
          <w:tcPr>
            <w:tcW w:w="178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05CB0" w:rsidRDefault="003D04A6" w:rsidP="0071726E">
            <w:pPr>
              <w:widowControl/>
              <w:spacing w:line="320" w:lineRule="exact"/>
              <w:jc w:val="center"/>
              <w:textAlignment w:val="center"/>
              <w:rPr>
                <w:rFonts w:ascii="等线" w:eastAsia="等线" w:hAnsi="等线" w:cs="等线"/>
                <w:color w:val="000000"/>
                <w:szCs w:val="21"/>
              </w:rPr>
            </w:pPr>
            <w:r>
              <w:rPr>
                <w:rFonts w:ascii="等线" w:eastAsia="等线" w:hAnsi="等线" w:cs="等线" w:hint="eastAsia"/>
                <w:color w:val="000000"/>
                <w:kern w:val="0"/>
                <w:szCs w:val="21"/>
              </w:rPr>
              <w:t xml:space="preserve">  </w:t>
            </w:r>
          </w:p>
        </w:tc>
        <w:tc>
          <w:tcPr>
            <w:tcW w:w="144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05CB0" w:rsidRDefault="003D04A6" w:rsidP="0071726E">
            <w:pPr>
              <w:widowControl/>
              <w:spacing w:line="320" w:lineRule="exact"/>
              <w:jc w:val="center"/>
              <w:textAlignment w:val="center"/>
              <w:rPr>
                <w:rFonts w:ascii="等线" w:eastAsia="等线" w:hAnsi="等线" w:cs="等线"/>
                <w:color w:val="000000"/>
                <w:kern w:val="0"/>
                <w:szCs w:val="21"/>
              </w:rPr>
            </w:pPr>
            <w:r>
              <w:rPr>
                <w:rFonts w:ascii="等线" w:eastAsia="等线" w:hAnsi="等线" w:cs="等线" w:hint="eastAsia"/>
                <w:color w:val="000000"/>
                <w:kern w:val="0"/>
                <w:szCs w:val="21"/>
              </w:rPr>
              <w:t>相关工作经历</w:t>
            </w:r>
          </w:p>
          <w:p w:rsidR="00905CB0" w:rsidRDefault="003D04A6" w:rsidP="0071726E">
            <w:pPr>
              <w:widowControl/>
              <w:spacing w:line="320" w:lineRule="exact"/>
              <w:jc w:val="center"/>
              <w:textAlignment w:val="center"/>
              <w:rPr>
                <w:rFonts w:ascii="等线" w:eastAsia="等线" w:hAnsi="等线" w:cs="等线"/>
                <w:color w:val="000000"/>
                <w:szCs w:val="21"/>
              </w:rPr>
            </w:pPr>
            <w:r>
              <w:rPr>
                <w:rFonts w:ascii="等线" w:eastAsia="等线" w:hAnsi="等线" w:cs="等线" w:hint="eastAsia"/>
                <w:color w:val="000000"/>
                <w:kern w:val="0"/>
                <w:szCs w:val="21"/>
              </w:rPr>
              <w:t>满2年</w:t>
            </w:r>
          </w:p>
        </w:tc>
        <w:tc>
          <w:tcPr>
            <w:tcW w:w="75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05CB0" w:rsidRDefault="003D04A6" w:rsidP="0071726E">
            <w:pPr>
              <w:widowControl/>
              <w:spacing w:line="320" w:lineRule="exact"/>
              <w:jc w:val="center"/>
              <w:textAlignment w:val="center"/>
              <w:rPr>
                <w:rFonts w:ascii="等线" w:eastAsia="等线" w:hAnsi="等线" w:cs="等线"/>
                <w:color w:val="000000"/>
                <w:szCs w:val="21"/>
              </w:rPr>
            </w:pPr>
            <w:r>
              <w:rPr>
                <w:rFonts w:ascii="等线" w:eastAsia="等线" w:hAnsi="等线" w:cs="等线" w:hint="eastAsia"/>
                <w:color w:val="000000"/>
                <w:kern w:val="0"/>
                <w:szCs w:val="21"/>
              </w:rPr>
              <w:t xml:space="preserve">　</w:t>
            </w:r>
          </w:p>
        </w:tc>
        <w:tc>
          <w:tcPr>
            <w:tcW w:w="111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05CB0" w:rsidRDefault="003D04A6" w:rsidP="0071726E">
            <w:pPr>
              <w:widowControl/>
              <w:spacing w:line="320" w:lineRule="exact"/>
              <w:jc w:val="center"/>
              <w:textAlignment w:val="center"/>
              <w:rPr>
                <w:rFonts w:ascii="等线" w:eastAsia="等线" w:hAnsi="等线" w:cs="等线"/>
                <w:color w:val="000000"/>
                <w:szCs w:val="21"/>
              </w:rPr>
            </w:pPr>
            <w:r>
              <w:rPr>
                <w:rFonts w:ascii="等线" w:eastAsia="等线" w:hAnsi="等线" w:cs="等线" w:hint="eastAsia"/>
                <w:color w:val="000000"/>
                <w:kern w:val="0"/>
                <w:szCs w:val="21"/>
              </w:rPr>
              <w:t>二年</w:t>
            </w:r>
          </w:p>
        </w:tc>
        <w:tc>
          <w:tcPr>
            <w:tcW w:w="1454"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05CB0" w:rsidRDefault="003D04A6" w:rsidP="0071726E">
            <w:pPr>
              <w:widowControl/>
              <w:spacing w:line="320" w:lineRule="exact"/>
              <w:jc w:val="center"/>
              <w:textAlignment w:val="center"/>
              <w:rPr>
                <w:rFonts w:ascii="等线" w:eastAsia="等线" w:hAnsi="等线" w:cs="等线"/>
                <w:color w:val="000000"/>
                <w:szCs w:val="21"/>
              </w:rPr>
            </w:pPr>
            <w:r>
              <w:rPr>
                <w:rFonts w:ascii="等线" w:eastAsia="等线" w:hAnsi="等线" w:cs="等线" w:hint="eastAsia"/>
                <w:color w:val="000000"/>
                <w:kern w:val="0"/>
                <w:szCs w:val="21"/>
              </w:rPr>
              <w:t>公共基础知识             写作</w:t>
            </w:r>
          </w:p>
        </w:tc>
      </w:tr>
      <w:tr w:rsidR="00905CB0">
        <w:trPr>
          <w:trHeight w:val="904"/>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05CB0" w:rsidRDefault="003D04A6">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rPr>
              <w:t>3</w:t>
            </w:r>
          </w:p>
        </w:tc>
        <w:tc>
          <w:tcPr>
            <w:tcW w:w="244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05CB0" w:rsidRDefault="003D04A6" w:rsidP="0071726E">
            <w:pPr>
              <w:widowControl/>
              <w:spacing w:line="320" w:lineRule="exact"/>
              <w:jc w:val="center"/>
              <w:textAlignment w:val="center"/>
              <w:rPr>
                <w:rFonts w:ascii="等线" w:eastAsia="等线" w:hAnsi="等线" w:cs="等线"/>
                <w:color w:val="000000"/>
                <w:szCs w:val="21"/>
              </w:rPr>
            </w:pPr>
            <w:r>
              <w:rPr>
                <w:rFonts w:ascii="等线" w:eastAsia="等线" w:hAnsi="等线" w:cs="等线" w:hint="eastAsia"/>
                <w:color w:val="000000"/>
                <w:kern w:val="0"/>
                <w:szCs w:val="21"/>
              </w:rPr>
              <w:t>警务辅助人员（三）         财务</w:t>
            </w:r>
          </w:p>
        </w:tc>
        <w:tc>
          <w:tcPr>
            <w:tcW w:w="108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05CB0" w:rsidRDefault="003D04A6" w:rsidP="0071726E">
            <w:pPr>
              <w:widowControl/>
              <w:spacing w:line="320" w:lineRule="exact"/>
              <w:jc w:val="center"/>
              <w:textAlignment w:val="center"/>
              <w:rPr>
                <w:rFonts w:ascii="等线" w:eastAsia="等线" w:hAnsi="等线" w:cs="等线"/>
                <w:color w:val="000000"/>
                <w:szCs w:val="21"/>
              </w:rPr>
            </w:pPr>
            <w:r>
              <w:rPr>
                <w:rFonts w:ascii="等线" w:eastAsia="等线" w:hAnsi="等线" w:cs="等线" w:hint="eastAsia"/>
                <w:color w:val="000000"/>
                <w:kern w:val="0"/>
                <w:szCs w:val="21"/>
              </w:rPr>
              <w:t>1</w:t>
            </w:r>
          </w:p>
        </w:tc>
        <w:tc>
          <w:tcPr>
            <w:tcW w:w="78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05CB0" w:rsidRDefault="003D04A6" w:rsidP="0071726E">
            <w:pPr>
              <w:widowControl/>
              <w:spacing w:line="320" w:lineRule="exact"/>
              <w:jc w:val="center"/>
              <w:textAlignment w:val="center"/>
              <w:rPr>
                <w:rFonts w:ascii="等线" w:eastAsia="等线" w:hAnsi="等线" w:cs="等线"/>
                <w:color w:val="000000"/>
                <w:szCs w:val="21"/>
              </w:rPr>
            </w:pPr>
            <w:r>
              <w:rPr>
                <w:rFonts w:ascii="等线" w:eastAsia="等线" w:hAnsi="等线" w:cs="等线" w:hint="eastAsia"/>
                <w:color w:val="000000"/>
                <w:kern w:val="0"/>
                <w:szCs w:val="21"/>
              </w:rPr>
              <w:t>不限</w:t>
            </w:r>
          </w:p>
        </w:tc>
        <w:tc>
          <w:tcPr>
            <w:tcW w:w="100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05CB0" w:rsidRDefault="003D04A6" w:rsidP="0071726E">
            <w:pPr>
              <w:widowControl/>
              <w:spacing w:line="320" w:lineRule="exact"/>
              <w:jc w:val="center"/>
              <w:textAlignment w:val="center"/>
              <w:rPr>
                <w:rFonts w:ascii="等线" w:eastAsia="等线" w:hAnsi="等线" w:cs="等线"/>
                <w:color w:val="000000"/>
                <w:szCs w:val="21"/>
              </w:rPr>
            </w:pPr>
            <w:r>
              <w:rPr>
                <w:rFonts w:ascii="等线" w:eastAsia="等线" w:hAnsi="等线" w:cs="等线" w:hint="eastAsia"/>
                <w:color w:val="000000"/>
                <w:kern w:val="0"/>
                <w:szCs w:val="21"/>
              </w:rPr>
              <w:t>25-35岁</w:t>
            </w:r>
          </w:p>
        </w:tc>
        <w:tc>
          <w:tcPr>
            <w:tcW w:w="130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05CB0" w:rsidRDefault="003D04A6" w:rsidP="0071726E">
            <w:pPr>
              <w:widowControl/>
              <w:spacing w:line="320" w:lineRule="exact"/>
              <w:jc w:val="center"/>
              <w:textAlignment w:val="center"/>
              <w:rPr>
                <w:rFonts w:ascii="等线" w:eastAsia="等线" w:hAnsi="等线" w:cs="等线"/>
                <w:color w:val="000000"/>
                <w:szCs w:val="21"/>
              </w:rPr>
            </w:pPr>
            <w:r>
              <w:rPr>
                <w:rFonts w:ascii="等线" w:eastAsia="等线" w:hAnsi="等线" w:cs="等线" w:hint="eastAsia"/>
                <w:color w:val="000000"/>
                <w:kern w:val="0"/>
                <w:szCs w:val="21"/>
              </w:rPr>
              <w:t>本科及以上</w:t>
            </w:r>
          </w:p>
        </w:tc>
        <w:tc>
          <w:tcPr>
            <w:tcW w:w="194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05CB0" w:rsidRDefault="003D04A6" w:rsidP="0071726E">
            <w:pPr>
              <w:widowControl/>
              <w:spacing w:line="320" w:lineRule="exact"/>
              <w:jc w:val="center"/>
              <w:textAlignment w:val="center"/>
              <w:rPr>
                <w:rFonts w:ascii="等线" w:eastAsia="等线" w:hAnsi="等线" w:cs="等线"/>
                <w:color w:val="000000"/>
                <w:szCs w:val="21"/>
              </w:rPr>
            </w:pPr>
            <w:r>
              <w:rPr>
                <w:rFonts w:ascii="等线" w:eastAsia="等线" w:hAnsi="等线" w:cs="等线" w:hint="eastAsia"/>
                <w:color w:val="000000"/>
                <w:kern w:val="0"/>
                <w:szCs w:val="21"/>
              </w:rPr>
              <w:t>会计、会计学、财务管理</w:t>
            </w:r>
          </w:p>
        </w:tc>
        <w:tc>
          <w:tcPr>
            <w:tcW w:w="178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05CB0" w:rsidRDefault="003D04A6" w:rsidP="0071726E">
            <w:pPr>
              <w:widowControl/>
              <w:spacing w:line="320" w:lineRule="exact"/>
              <w:jc w:val="center"/>
              <w:textAlignment w:val="center"/>
              <w:rPr>
                <w:rFonts w:ascii="等线" w:eastAsia="等线" w:hAnsi="等线" w:cs="等线"/>
                <w:color w:val="000000"/>
                <w:szCs w:val="21"/>
              </w:rPr>
            </w:pPr>
            <w:r>
              <w:rPr>
                <w:rFonts w:ascii="等线" w:eastAsia="等线" w:hAnsi="等线" w:cs="等线" w:hint="eastAsia"/>
                <w:color w:val="000000"/>
                <w:kern w:val="0"/>
                <w:szCs w:val="21"/>
              </w:rPr>
              <w:t xml:space="preserve">  </w:t>
            </w:r>
          </w:p>
        </w:tc>
        <w:tc>
          <w:tcPr>
            <w:tcW w:w="144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05CB0" w:rsidRDefault="003D04A6" w:rsidP="0071726E">
            <w:pPr>
              <w:widowControl/>
              <w:spacing w:line="320" w:lineRule="exact"/>
              <w:jc w:val="center"/>
              <w:textAlignment w:val="center"/>
              <w:rPr>
                <w:rFonts w:ascii="等线" w:eastAsia="等线" w:hAnsi="等线" w:cs="等线"/>
                <w:color w:val="000000"/>
                <w:kern w:val="0"/>
                <w:szCs w:val="21"/>
              </w:rPr>
            </w:pPr>
            <w:r>
              <w:rPr>
                <w:rFonts w:ascii="等线" w:eastAsia="等线" w:hAnsi="等线" w:cs="等线" w:hint="eastAsia"/>
                <w:color w:val="000000"/>
                <w:kern w:val="0"/>
                <w:szCs w:val="21"/>
              </w:rPr>
              <w:t>相关工作经历</w:t>
            </w:r>
          </w:p>
          <w:p w:rsidR="00905CB0" w:rsidRDefault="003D04A6" w:rsidP="0071726E">
            <w:pPr>
              <w:widowControl/>
              <w:spacing w:line="320" w:lineRule="exact"/>
              <w:jc w:val="center"/>
              <w:textAlignment w:val="center"/>
              <w:rPr>
                <w:rFonts w:ascii="等线" w:eastAsia="等线" w:hAnsi="等线" w:cs="等线"/>
                <w:color w:val="000000"/>
                <w:szCs w:val="21"/>
              </w:rPr>
            </w:pPr>
            <w:r>
              <w:rPr>
                <w:rFonts w:ascii="等线" w:eastAsia="等线" w:hAnsi="等线" w:cs="等线" w:hint="eastAsia"/>
                <w:color w:val="000000"/>
                <w:kern w:val="0"/>
                <w:szCs w:val="21"/>
              </w:rPr>
              <w:t>满2年，必须取得会计证</w:t>
            </w:r>
          </w:p>
        </w:tc>
        <w:tc>
          <w:tcPr>
            <w:tcW w:w="75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05CB0" w:rsidRDefault="003D04A6" w:rsidP="0071726E">
            <w:pPr>
              <w:widowControl/>
              <w:spacing w:line="320" w:lineRule="exact"/>
              <w:jc w:val="center"/>
              <w:textAlignment w:val="center"/>
              <w:rPr>
                <w:rFonts w:ascii="等线" w:eastAsia="等线" w:hAnsi="等线" w:cs="等线"/>
                <w:color w:val="000000"/>
                <w:szCs w:val="21"/>
              </w:rPr>
            </w:pPr>
            <w:r>
              <w:rPr>
                <w:rFonts w:ascii="等线" w:eastAsia="等线" w:hAnsi="等线" w:cs="等线" w:hint="eastAsia"/>
                <w:color w:val="000000"/>
                <w:kern w:val="0"/>
                <w:szCs w:val="21"/>
              </w:rPr>
              <w:t xml:space="preserve">　</w:t>
            </w:r>
          </w:p>
        </w:tc>
        <w:tc>
          <w:tcPr>
            <w:tcW w:w="111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05CB0" w:rsidRDefault="003D04A6" w:rsidP="0071726E">
            <w:pPr>
              <w:widowControl/>
              <w:spacing w:line="320" w:lineRule="exact"/>
              <w:jc w:val="center"/>
              <w:textAlignment w:val="center"/>
              <w:rPr>
                <w:rFonts w:ascii="等线" w:eastAsia="等线" w:hAnsi="等线" w:cs="等线"/>
                <w:color w:val="000000"/>
                <w:szCs w:val="21"/>
              </w:rPr>
            </w:pPr>
            <w:r>
              <w:rPr>
                <w:rFonts w:ascii="等线" w:eastAsia="等线" w:hAnsi="等线" w:cs="等线" w:hint="eastAsia"/>
                <w:color w:val="000000"/>
                <w:kern w:val="0"/>
                <w:szCs w:val="21"/>
              </w:rPr>
              <w:t>二年</w:t>
            </w:r>
          </w:p>
        </w:tc>
        <w:tc>
          <w:tcPr>
            <w:tcW w:w="1454"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05CB0" w:rsidRDefault="003D04A6" w:rsidP="0071726E">
            <w:pPr>
              <w:widowControl/>
              <w:spacing w:line="320" w:lineRule="exact"/>
              <w:jc w:val="center"/>
              <w:textAlignment w:val="center"/>
              <w:rPr>
                <w:rFonts w:ascii="等线" w:eastAsia="等线" w:hAnsi="等线" w:cs="等线"/>
                <w:color w:val="000000"/>
                <w:szCs w:val="21"/>
              </w:rPr>
            </w:pPr>
            <w:r>
              <w:rPr>
                <w:rFonts w:ascii="等线" w:eastAsia="等线" w:hAnsi="等线" w:cs="等线" w:hint="eastAsia"/>
                <w:color w:val="000000"/>
                <w:kern w:val="0"/>
                <w:szCs w:val="21"/>
              </w:rPr>
              <w:t>公共基础知识            专业知识</w:t>
            </w:r>
          </w:p>
        </w:tc>
      </w:tr>
      <w:tr w:rsidR="00905CB0">
        <w:trPr>
          <w:trHeight w:val="859"/>
        </w:trPr>
        <w:tc>
          <w:tcPr>
            <w:tcW w:w="520"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05CB0" w:rsidRDefault="003D04A6">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rPr>
              <w:t>4</w:t>
            </w:r>
          </w:p>
        </w:tc>
        <w:tc>
          <w:tcPr>
            <w:tcW w:w="244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05CB0" w:rsidRDefault="003D04A6" w:rsidP="0071726E">
            <w:pPr>
              <w:widowControl/>
              <w:spacing w:line="320" w:lineRule="exact"/>
              <w:jc w:val="center"/>
              <w:textAlignment w:val="center"/>
              <w:rPr>
                <w:rFonts w:ascii="等线" w:eastAsia="等线" w:hAnsi="等线" w:cs="等线"/>
                <w:color w:val="000000"/>
                <w:szCs w:val="21"/>
              </w:rPr>
            </w:pPr>
            <w:r>
              <w:rPr>
                <w:rFonts w:ascii="等线" w:eastAsia="等线" w:hAnsi="等线" w:cs="等线" w:hint="eastAsia"/>
                <w:color w:val="000000"/>
                <w:kern w:val="0"/>
                <w:szCs w:val="21"/>
              </w:rPr>
              <w:t xml:space="preserve">警务辅助人员（四）         </w:t>
            </w:r>
          </w:p>
        </w:tc>
        <w:tc>
          <w:tcPr>
            <w:tcW w:w="108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05CB0" w:rsidRDefault="003D04A6" w:rsidP="0071726E">
            <w:pPr>
              <w:widowControl/>
              <w:spacing w:line="320" w:lineRule="exact"/>
              <w:jc w:val="center"/>
              <w:textAlignment w:val="center"/>
              <w:rPr>
                <w:rFonts w:ascii="等线" w:eastAsia="等线" w:hAnsi="等线" w:cs="等线"/>
                <w:color w:val="000000"/>
                <w:szCs w:val="21"/>
              </w:rPr>
            </w:pPr>
            <w:r>
              <w:rPr>
                <w:rFonts w:ascii="等线" w:eastAsia="等线" w:hAnsi="等线" w:cs="等线" w:hint="eastAsia"/>
                <w:color w:val="000000"/>
                <w:kern w:val="0"/>
                <w:szCs w:val="21"/>
              </w:rPr>
              <w:t>2</w:t>
            </w:r>
          </w:p>
        </w:tc>
        <w:tc>
          <w:tcPr>
            <w:tcW w:w="78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05CB0" w:rsidRDefault="003D04A6" w:rsidP="0071726E">
            <w:pPr>
              <w:widowControl/>
              <w:spacing w:line="320" w:lineRule="exact"/>
              <w:jc w:val="center"/>
              <w:textAlignment w:val="center"/>
              <w:rPr>
                <w:rFonts w:ascii="等线" w:eastAsia="等线" w:hAnsi="等线" w:cs="等线"/>
                <w:color w:val="000000"/>
                <w:szCs w:val="21"/>
              </w:rPr>
            </w:pPr>
            <w:r>
              <w:rPr>
                <w:rFonts w:ascii="等线" w:eastAsia="等线" w:hAnsi="等线" w:cs="等线" w:hint="eastAsia"/>
                <w:color w:val="000000"/>
                <w:szCs w:val="21"/>
              </w:rPr>
              <w:t>不限</w:t>
            </w:r>
          </w:p>
        </w:tc>
        <w:tc>
          <w:tcPr>
            <w:tcW w:w="100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05CB0" w:rsidRDefault="003D04A6" w:rsidP="0071726E">
            <w:pPr>
              <w:widowControl/>
              <w:spacing w:line="320" w:lineRule="exact"/>
              <w:jc w:val="center"/>
              <w:textAlignment w:val="center"/>
              <w:rPr>
                <w:rFonts w:ascii="等线" w:eastAsia="等线" w:hAnsi="等线" w:cs="等线"/>
                <w:color w:val="000000"/>
                <w:szCs w:val="21"/>
              </w:rPr>
            </w:pPr>
            <w:r>
              <w:rPr>
                <w:rFonts w:ascii="等线" w:eastAsia="等线" w:hAnsi="等线" w:cs="等线" w:hint="eastAsia"/>
                <w:color w:val="000000"/>
                <w:kern w:val="0"/>
                <w:szCs w:val="21"/>
              </w:rPr>
              <w:t>25-35岁</w:t>
            </w:r>
          </w:p>
        </w:tc>
        <w:tc>
          <w:tcPr>
            <w:tcW w:w="130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05CB0" w:rsidRDefault="003D04A6" w:rsidP="0071726E">
            <w:pPr>
              <w:widowControl/>
              <w:spacing w:line="320" w:lineRule="exact"/>
              <w:jc w:val="center"/>
              <w:textAlignment w:val="center"/>
              <w:rPr>
                <w:rFonts w:ascii="等线" w:eastAsia="等线" w:hAnsi="等线" w:cs="等线"/>
                <w:color w:val="000000"/>
                <w:szCs w:val="21"/>
              </w:rPr>
            </w:pPr>
            <w:r>
              <w:rPr>
                <w:rFonts w:ascii="等线" w:eastAsia="等线" w:hAnsi="等线" w:cs="等线" w:hint="eastAsia"/>
                <w:color w:val="000000"/>
                <w:kern w:val="0"/>
                <w:szCs w:val="21"/>
              </w:rPr>
              <w:t>高中及以上</w:t>
            </w:r>
          </w:p>
        </w:tc>
        <w:tc>
          <w:tcPr>
            <w:tcW w:w="194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05CB0" w:rsidRDefault="003D04A6" w:rsidP="0071726E">
            <w:pPr>
              <w:widowControl/>
              <w:spacing w:line="320" w:lineRule="exact"/>
              <w:jc w:val="center"/>
              <w:textAlignment w:val="center"/>
              <w:rPr>
                <w:rFonts w:ascii="等线" w:eastAsia="等线" w:hAnsi="等线" w:cs="等线"/>
                <w:color w:val="000000"/>
                <w:szCs w:val="21"/>
              </w:rPr>
            </w:pPr>
            <w:r>
              <w:rPr>
                <w:rFonts w:ascii="等线" w:eastAsia="等线" w:hAnsi="等线" w:cs="等线" w:hint="eastAsia"/>
                <w:color w:val="000000"/>
                <w:kern w:val="0"/>
                <w:szCs w:val="21"/>
              </w:rPr>
              <w:t>不限</w:t>
            </w:r>
          </w:p>
        </w:tc>
        <w:tc>
          <w:tcPr>
            <w:tcW w:w="178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05CB0" w:rsidRDefault="003D04A6" w:rsidP="0071726E">
            <w:pPr>
              <w:widowControl/>
              <w:spacing w:line="320" w:lineRule="exact"/>
              <w:jc w:val="center"/>
              <w:textAlignment w:val="center"/>
              <w:rPr>
                <w:rFonts w:ascii="等线" w:eastAsia="等线" w:hAnsi="等线" w:cs="等线"/>
                <w:color w:val="000000"/>
                <w:szCs w:val="21"/>
              </w:rPr>
            </w:pPr>
            <w:r>
              <w:rPr>
                <w:rFonts w:ascii="等线" w:eastAsia="等线" w:hAnsi="等线" w:cs="等线" w:hint="eastAsia"/>
                <w:color w:val="000000"/>
                <w:kern w:val="0"/>
                <w:szCs w:val="21"/>
              </w:rPr>
              <w:t>170厘米及以上</w:t>
            </w:r>
          </w:p>
        </w:tc>
        <w:tc>
          <w:tcPr>
            <w:tcW w:w="144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05CB0" w:rsidRDefault="003D04A6" w:rsidP="0071726E">
            <w:pPr>
              <w:widowControl/>
              <w:spacing w:line="320" w:lineRule="exact"/>
              <w:jc w:val="center"/>
              <w:textAlignment w:val="center"/>
              <w:rPr>
                <w:rFonts w:ascii="等线" w:eastAsia="等线" w:hAnsi="等线" w:cs="等线"/>
                <w:color w:val="000000"/>
                <w:szCs w:val="21"/>
              </w:rPr>
            </w:pPr>
            <w:r>
              <w:rPr>
                <w:rFonts w:ascii="等线" w:eastAsia="等线" w:hAnsi="等线" w:cs="等线" w:hint="eastAsia"/>
                <w:color w:val="000000"/>
                <w:kern w:val="0"/>
                <w:szCs w:val="21"/>
              </w:rPr>
              <w:t>退伍军人</w:t>
            </w:r>
          </w:p>
        </w:tc>
        <w:tc>
          <w:tcPr>
            <w:tcW w:w="75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05CB0" w:rsidRDefault="003D04A6" w:rsidP="0071726E">
            <w:pPr>
              <w:widowControl/>
              <w:spacing w:line="320" w:lineRule="exact"/>
              <w:jc w:val="center"/>
              <w:textAlignment w:val="center"/>
              <w:rPr>
                <w:rFonts w:ascii="等线" w:eastAsia="等线" w:hAnsi="等线" w:cs="等线"/>
                <w:color w:val="000000"/>
                <w:szCs w:val="21"/>
              </w:rPr>
            </w:pPr>
            <w:r>
              <w:rPr>
                <w:rFonts w:ascii="等线" w:eastAsia="等线" w:hAnsi="等线" w:cs="等线" w:hint="eastAsia"/>
                <w:color w:val="000000"/>
                <w:kern w:val="0"/>
                <w:szCs w:val="21"/>
              </w:rPr>
              <w:t>有驾驶经验满2年</w:t>
            </w:r>
          </w:p>
        </w:tc>
        <w:tc>
          <w:tcPr>
            <w:tcW w:w="111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05CB0" w:rsidRDefault="003D04A6" w:rsidP="0071726E">
            <w:pPr>
              <w:widowControl/>
              <w:spacing w:line="320" w:lineRule="exact"/>
              <w:jc w:val="center"/>
              <w:textAlignment w:val="center"/>
              <w:rPr>
                <w:rFonts w:ascii="等线" w:eastAsia="等线" w:hAnsi="等线" w:cs="等线"/>
                <w:color w:val="000000"/>
                <w:szCs w:val="21"/>
              </w:rPr>
            </w:pPr>
            <w:r>
              <w:rPr>
                <w:rFonts w:ascii="等线" w:eastAsia="等线" w:hAnsi="等线" w:cs="等线" w:hint="eastAsia"/>
                <w:color w:val="000000"/>
                <w:kern w:val="0"/>
                <w:szCs w:val="21"/>
              </w:rPr>
              <w:t>二年</w:t>
            </w:r>
          </w:p>
        </w:tc>
        <w:tc>
          <w:tcPr>
            <w:tcW w:w="1454"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05CB0" w:rsidRDefault="003D04A6" w:rsidP="0071726E">
            <w:pPr>
              <w:widowControl/>
              <w:spacing w:line="320" w:lineRule="exact"/>
              <w:jc w:val="center"/>
              <w:textAlignment w:val="center"/>
              <w:rPr>
                <w:rFonts w:ascii="等线" w:eastAsia="等线" w:hAnsi="等线" w:cs="等线"/>
                <w:color w:val="000000"/>
                <w:szCs w:val="21"/>
              </w:rPr>
            </w:pPr>
            <w:r>
              <w:rPr>
                <w:rFonts w:ascii="等线" w:eastAsia="等线" w:hAnsi="等线" w:cs="等线" w:hint="eastAsia"/>
                <w:color w:val="000000"/>
                <w:kern w:val="0"/>
                <w:szCs w:val="21"/>
              </w:rPr>
              <w:t xml:space="preserve">公共基础知识            </w:t>
            </w:r>
          </w:p>
        </w:tc>
      </w:tr>
      <w:tr w:rsidR="00905CB0">
        <w:trPr>
          <w:trHeight w:val="158"/>
        </w:trPr>
        <w:tc>
          <w:tcPr>
            <w:tcW w:w="14159" w:type="dxa"/>
            <w:gridSpan w:val="11"/>
            <w:tcBorders>
              <w:top w:val="nil"/>
              <w:left w:val="nil"/>
              <w:bottom w:val="nil"/>
              <w:right w:val="nil"/>
            </w:tcBorders>
            <w:shd w:val="clear" w:color="auto" w:fill="auto"/>
            <w:tcMar>
              <w:top w:w="15" w:type="dxa"/>
              <w:left w:w="15" w:type="dxa"/>
              <w:right w:w="15" w:type="dxa"/>
            </w:tcMar>
            <w:vAlign w:val="center"/>
          </w:tcPr>
          <w:p w:rsidR="00905CB0" w:rsidRDefault="003D04A6">
            <w:pPr>
              <w:widowControl/>
              <w:snapToGrid w:val="0"/>
              <w:spacing w:line="280" w:lineRule="exact"/>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说明：</w:t>
            </w:r>
          </w:p>
        </w:tc>
        <w:tc>
          <w:tcPr>
            <w:tcW w:w="1454" w:type="dxa"/>
            <w:tcBorders>
              <w:top w:val="nil"/>
              <w:left w:val="nil"/>
              <w:bottom w:val="nil"/>
              <w:right w:val="nil"/>
            </w:tcBorders>
            <w:shd w:val="clear" w:color="auto" w:fill="auto"/>
            <w:tcMar>
              <w:top w:w="15" w:type="dxa"/>
              <w:left w:w="15" w:type="dxa"/>
              <w:right w:w="15" w:type="dxa"/>
            </w:tcMar>
            <w:vAlign w:val="center"/>
          </w:tcPr>
          <w:p w:rsidR="00905CB0" w:rsidRDefault="00905CB0">
            <w:pPr>
              <w:snapToGrid w:val="0"/>
              <w:spacing w:line="280" w:lineRule="exact"/>
              <w:rPr>
                <w:rFonts w:ascii="等线" w:eastAsia="等线" w:hAnsi="等线" w:cs="等线"/>
                <w:color w:val="000000"/>
                <w:sz w:val="15"/>
                <w:szCs w:val="15"/>
              </w:rPr>
            </w:pPr>
          </w:p>
        </w:tc>
      </w:tr>
      <w:tr w:rsidR="00905CB0">
        <w:trPr>
          <w:trHeight w:val="113"/>
        </w:trPr>
        <w:tc>
          <w:tcPr>
            <w:tcW w:w="15613" w:type="dxa"/>
            <w:gridSpan w:val="12"/>
            <w:tcBorders>
              <w:top w:val="nil"/>
              <w:left w:val="nil"/>
              <w:bottom w:val="nil"/>
              <w:right w:val="nil"/>
            </w:tcBorders>
            <w:shd w:val="clear" w:color="auto" w:fill="auto"/>
            <w:tcMar>
              <w:top w:w="15" w:type="dxa"/>
              <w:left w:w="15" w:type="dxa"/>
              <w:right w:w="15" w:type="dxa"/>
            </w:tcMar>
            <w:vAlign w:val="center"/>
          </w:tcPr>
          <w:p w:rsidR="00905CB0" w:rsidRDefault="003D04A6">
            <w:pPr>
              <w:widowControl/>
              <w:snapToGrid w:val="0"/>
              <w:spacing w:line="280" w:lineRule="exact"/>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1、年龄：25岁-35岁是指1984年 4月15日以后（含4月15日）至1994年4月15日以前（含4月15日）出生；</w:t>
            </w:r>
          </w:p>
        </w:tc>
      </w:tr>
      <w:tr w:rsidR="00905CB0">
        <w:trPr>
          <w:trHeight w:val="135"/>
        </w:trPr>
        <w:tc>
          <w:tcPr>
            <w:tcW w:w="14159" w:type="dxa"/>
            <w:gridSpan w:val="11"/>
            <w:tcBorders>
              <w:top w:val="nil"/>
              <w:left w:val="nil"/>
              <w:bottom w:val="nil"/>
              <w:right w:val="nil"/>
            </w:tcBorders>
            <w:shd w:val="clear" w:color="auto" w:fill="auto"/>
            <w:tcMar>
              <w:top w:w="15" w:type="dxa"/>
              <w:left w:w="15" w:type="dxa"/>
              <w:right w:w="15" w:type="dxa"/>
            </w:tcMar>
            <w:vAlign w:val="center"/>
          </w:tcPr>
          <w:p w:rsidR="00905CB0" w:rsidRDefault="003D04A6">
            <w:pPr>
              <w:widowControl/>
              <w:snapToGrid w:val="0"/>
              <w:spacing w:line="280" w:lineRule="exact"/>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2、报考专业以《2018年湖南省考试录用公务员专业指导目录》为准</w:t>
            </w:r>
          </w:p>
        </w:tc>
        <w:tc>
          <w:tcPr>
            <w:tcW w:w="1454" w:type="dxa"/>
            <w:tcBorders>
              <w:top w:val="nil"/>
              <w:left w:val="nil"/>
              <w:bottom w:val="nil"/>
              <w:right w:val="nil"/>
            </w:tcBorders>
            <w:shd w:val="clear" w:color="auto" w:fill="auto"/>
            <w:tcMar>
              <w:top w:w="15" w:type="dxa"/>
              <w:left w:w="15" w:type="dxa"/>
              <w:right w:w="15" w:type="dxa"/>
            </w:tcMar>
            <w:vAlign w:val="center"/>
          </w:tcPr>
          <w:p w:rsidR="00905CB0" w:rsidRDefault="00905CB0">
            <w:pPr>
              <w:snapToGrid w:val="0"/>
              <w:spacing w:line="280" w:lineRule="exact"/>
              <w:rPr>
                <w:rFonts w:ascii="等线" w:eastAsia="等线" w:hAnsi="等线" w:cs="等线"/>
                <w:color w:val="000000"/>
                <w:sz w:val="15"/>
                <w:szCs w:val="15"/>
              </w:rPr>
            </w:pPr>
          </w:p>
        </w:tc>
      </w:tr>
      <w:tr w:rsidR="00905CB0">
        <w:trPr>
          <w:trHeight w:val="305"/>
        </w:trPr>
        <w:tc>
          <w:tcPr>
            <w:tcW w:w="14159" w:type="dxa"/>
            <w:gridSpan w:val="11"/>
            <w:tcBorders>
              <w:top w:val="nil"/>
              <w:left w:val="nil"/>
              <w:bottom w:val="nil"/>
              <w:right w:val="nil"/>
            </w:tcBorders>
            <w:shd w:val="clear" w:color="auto" w:fill="auto"/>
            <w:tcMar>
              <w:top w:w="15" w:type="dxa"/>
              <w:left w:w="15" w:type="dxa"/>
              <w:right w:w="15" w:type="dxa"/>
            </w:tcMar>
            <w:vAlign w:val="center"/>
          </w:tcPr>
          <w:p w:rsidR="00905CB0" w:rsidRDefault="003D04A6">
            <w:pPr>
              <w:widowControl/>
              <w:snapToGrid w:val="0"/>
              <w:spacing w:line="280" w:lineRule="exact"/>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3、报考人员的学历（学位）必须为国家认可的学历（学位），国外留学所取得的学历学位经教育部认证后可视同为相同等级国内学历。</w:t>
            </w:r>
          </w:p>
        </w:tc>
        <w:tc>
          <w:tcPr>
            <w:tcW w:w="1454" w:type="dxa"/>
            <w:tcBorders>
              <w:top w:val="nil"/>
              <w:left w:val="nil"/>
              <w:bottom w:val="nil"/>
              <w:right w:val="nil"/>
            </w:tcBorders>
            <w:shd w:val="clear" w:color="auto" w:fill="auto"/>
            <w:tcMar>
              <w:top w:w="15" w:type="dxa"/>
              <w:left w:w="15" w:type="dxa"/>
              <w:right w:w="15" w:type="dxa"/>
            </w:tcMar>
            <w:vAlign w:val="center"/>
          </w:tcPr>
          <w:p w:rsidR="00905CB0" w:rsidRDefault="00905CB0">
            <w:pPr>
              <w:snapToGrid w:val="0"/>
              <w:spacing w:line="280" w:lineRule="exact"/>
              <w:rPr>
                <w:rFonts w:ascii="等线" w:eastAsia="等线" w:hAnsi="等线" w:cs="等线"/>
                <w:color w:val="000000"/>
                <w:sz w:val="15"/>
                <w:szCs w:val="15"/>
              </w:rPr>
            </w:pPr>
          </w:p>
        </w:tc>
      </w:tr>
      <w:tr w:rsidR="00905CB0">
        <w:trPr>
          <w:trHeight w:val="259"/>
        </w:trPr>
        <w:tc>
          <w:tcPr>
            <w:tcW w:w="14159" w:type="dxa"/>
            <w:gridSpan w:val="11"/>
            <w:tcBorders>
              <w:top w:val="nil"/>
              <w:left w:val="nil"/>
              <w:bottom w:val="nil"/>
              <w:right w:val="nil"/>
            </w:tcBorders>
            <w:shd w:val="clear" w:color="auto" w:fill="auto"/>
            <w:tcMar>
              <w:top w:w="15" w:type="dxa"/>
              <w:left w:w="15" w:type="dxa"/>
              <w:right w:w="15" w:type="dxa"/>
            </w:tcMar>
            <w:vAlign w:val="center"/>
          </w:tcPr>
          <w:p w:rsidR="00905CB0" w:rsidRDefault="003D04A6">
            <w:pPr>
              <w:widowControl/>
              <w:snapToGrid w:val="0"/>
              <w:spacing w:line="280" w:lineRule="exact"/>
              <w:jc w:val="left"/>
              <w:textAlignment w:val="center"/>
              <w:rPr>
                <w:rFonts w:ascii="等线" w:eastAsia="等线" w:hAnsi="等线" w:cs="等线"/>
                <w:color w:val="000000"/>
                <w:sz w:val="18"/>
                <w:szCs w:val="18"/>
              </w:rPr>
            </w:pPr>
            <w:r>
              <w:rPr>
                <w:rFonts w:ascii="等线" w:eastAsia="等线" w:hAnsi="等线" w:cs="等线" w:hint="eastAsia"/>
                <w:color w:val="000000"/>
                <w:kern w:val="0"/>
                <w:sz w:val="18"/>
                <w:szCs w:val="18"/>
              </w:rPr>
              <w:t>4、工作经历：时间截止至2019年4月15日，不包含实习期、兼职等。</w:t>
            </w:r>
          </w:p>
        </w:tc>
        <w:tc>
          <w:tcPr>
            <w:tcW w:w="1454" w:type="dxa"/>
            <w:tcBorders>
              <w:top w:val="nil"/>
              <w:left w:val="nil"/>
              <w:bottom w:val="nil"/>
              <w:right w:val="nil"/>
            </w:tcBorders>
            <w:shd w:val="clear" w:color="auto" w:fill="auto"/>
            <w:tcMar>
              <w:top w:w="15" w:type="dxa"/>
              <w:left w:w="15" w:type="dxa"/>
              <w:right w:w="15" w:type="dxa"/>
            </w:tcMar>
            <w:vAlign w:val="center"/>
          </w:tcPr>
          <w:p w:rsidR="00905CB0" w:rsidRDefault="00905CB0">
            <w:pPr>
              <w:snapToGrid w:val="0"/>
              <w:spacing w:line="280" w:lineRule="exact"/>
              <w:rPr>
                <w:rFonts w:ascii="等线" w:eastAsia="等线" w:hAnsi="等线" w:cs="等线"/>
                <w:color w:val="000000"/>
                <w:sz w:val="15"/>
                <w:szCs w:val="15"/>
              </w:rPr>
            </w:pPr>
          </w:p>
        </w:tc>
      </w:tr>
      <w:tr w:rsidR="00905CB0">
        <w:trPr>
          <w:trHeight w:val="270"/>
        </w:trPr>
        <w:tc>
          <w:tcPr>
            <w:tcW w:w="14159" w:type="dxa"/>
            <w:gridSpan w:val="11"/>
            <w:tcBorders>
              <w:top w:val="nil"/>
              <w:left w:val="nil"/>
              <w:bottom w:val="nil"/>
              <w:right w:val="nil"/>
            </w:tcBorders>
            <w:shd w:val="clear" w:color="auto" w:fill="auto"/>
            <w:tcMar>
              <w:top w:w="15" w:type="dxa"/>
              <w:left w:w="15" w:type="dxa"/>
              <w:right w:w="15" w:type="dxa"/>
            </w:tcMar>
            <w:vAlign w:val="center"/>
          </w:tcPr>
          <w:p w:rsidR="004D19A2" w:rsidRDefault="003D04A6">
            <w:pPr>
              <w:widowControl/>
              <w:snapToGrid w:val="0"/>
              <w:spacing w:line="280" w:lineRule="exact"/>
              <w:jc w:val="left"/>
              <w:textAlignment w:val="center"/>
              <w:rPr>
                <w:rFonts w:ascii="等线" w:eastAsia="等线" w:hAnsi="等线" w:cs="等线" w:hint="eastAsia"/>
                <w:color w:val="000000"/>
                <w:kern w:val="0"/>
                <w:sz w:val="18"/>
                <w:szCs w:val="18"/>
              </w:rPr>
            </w:pPr>
            <w:r>
              <w:rPr>
                <w:rFonts w:ascii="等线" w:eastAsia="等线" w:hAnsi="等线" w:cs="等线" w:hint="eastAsia"/>
                <w:color w:val="000000"/>
                <w:kern w:val="0"/>
                <w:sz w:val="18"/>
                <w:szCs w:val="18"/>
              </w:rPr>
              <w:t>5、驾龄：自机动车驾驶证初次领证日期算起，时间截止至2019年4月15日。</w:t>
            </w:r>
          </w:p>
          <w:p w:rsidR="004D19A2" w:rsidRDefault="004D19A2">
            <w:pPr>
              <w:widowControl/>
              <w:snapToGrid w:val="0"/>
              <w:spacing w:line="280" w:lineRule="exact"/>
              <w:jc w:val="left"/>
              <w:textAlignment w:val="center"/>
              <w:rPr>
                <w:rFonts w:ascii="等线" w:eastAsia="等线" w:hAnsi="等线" w:cs="等线" w:hint="eastAsia"/>
                <w:color w:val="000000"/>
                <w:kern w:val="0"/>
                <w:sz w:val="18"/>
                <w:szCs w:val="18"/>
              </w:rPr>
            </w:pPr>
          </w:p>
          <w:p w:rsidR="004D19A2" w:rsidRDefault="004D19A2">
            <w:pPr>
              <w:widowControl/>
              <w:snapToGrid w:val="0"/>
              <w:spacing w:line="280" w:lineRule="exact"/>
              <w:jc w:val="left"/>
              <w:textAlignment w:val="center"/>
              <w:rPr>
                <w:rFonts w:ascii="等线" w:eastAsia="等线" w:hAnsi="等线" w:cs="等线" w:hint="eastAsia"/>
                <w:color w:val="000000"/>
                <w:kern w:val="0"/>
                <w:sz w:val="18"/>
                <w:szCs w:val="18"/>
              </w:rPr>
            </w:pPr>
          </w:p>
          <w:p w:rsidR="004D19A2" w:rsidRDefault="004D19A2">
            <w:pPr>
              <w:widowControl/>
              <w:snapToGrid w:val="0"/>
              <w:spacing w:line="280" w:lineRule="exact"/>
              <w:jc w:val="left"/>
              <w:textAlignment w:val="center"/>
              <w:rPr>
                <w:rFonts w:ascii="等线" w:eastAsia="等线" w:hAnsi="等线" w:cs="等线" w:hint="eastAsia"/>
                <w:color w:val="000000"/>
                <w:kern w:val="0"/>
                <w:sz w:val="18"/>
                <w:szCs w:val="18"/>
              </w:rPr>
            </w:pPr>
          </w:p>
          <w:p w:rsidR="004D19A2" w:rsidRDefault="004D19A2">
            <w:pPr>
              <w:widowControl/>
              <w:snapToGrid w:val="0"/>
              <w:spacing w:line="280" w:lineRule="exact"/>
              <w:jc w:val="left"/>
              <w:textAlignment w:val="center"/>
              <w:rPr>
                <w:rFonts w:ascii="等线" w:eastAsia="等线" w:hAnsi="等线" w:cs="等线" w:hint="eastAsia"/>
                <w:color w:val="000000"/>
                <w:kern w:val="0"/>
                <w:sz w:val="18"/>
                <w:szCs w:val="18"/>
              </w:rPr>
            </w:pPr>
          </w:p>
          <w:p w:rsidR="004D19A2" w:rsidRDefault="004D19A2">
            <w:pPr>
              <w:widowControl/>
              <w:snapToGrid w:val="0"/>
              <w:spacing w:line="280" w:lineRule="exact"/>
              <w:jc w:val="left"/>
              <w:textAlignment w:val="center"/>
              <w:rPr>
                <w:rFonts w:ascii="等线" w:eastAsia="等线" w:hAnsi="等线" w:cs="等线" w:hint="eastAsia"/>
                <w:color w:val="000000"/>
                <w:kern w:val="0"/>
                <w:sz w:val="18"/>
                <w:szCs w:val="18"/>
              </w:rPr>
            </w:pPr>
          </w:p>
          <w:p w:rsidR="004D19A2" w:rsidRDefault="004D19A2">
            <w:pPr>
              <w:widowControl/>
              <w:snapToGrid w:val="0"/>
              <w:spacing w:line="280" w:lineRule="exact"/>
              <w:jc w:val="left"/>
              <w:textAlignment w:val="center"/>
              <w:rPr>
                <w:rFonts w:ascii="等线" w:eastAsia="等线" w:hAnsi="等线" w:cs="等线" w:hint="eastAsia"/>
                <w:color w:val="000000"/>
                <w:kern w:val="0"/>
                <w:sz w:val="18"/>
                <w:szCs w:val="18"/>
              </w:rPr>
            </w:pPr>
          </w:p>
          <w:p w:rsidR="004D19A2" w:rsidRDefault="004D19A2">
            <w:pPr>
              <w:widowControl/>
              <w:snapToGrid w:val="0"/>
              <w:spacing w:line="280" w:lineRule="exact"/>
              <w:jc w:val="left"/>
              <w:textAlignment w:val="center"/>
              <w:rPr>
                <w:rFonts w:ascii="等线" w:eastAsia="等线" w:hAnsi="等线" w:cs="等线" w:hint="eastAsia"/>
                <w:color w:val="000000"/>
                <w:kern w:val="0"/>
                <w:sz w:val="18"/>
                <w:szCs w:val="18"/>
              </w:rPr>
            </w:pPr>
          </w:p>
          <w:p w:rsidR="004D19A2" w:rsidRDefault="004D19A2">
            <w:pPr>
              <w:widowControl/>
              <w:snapToGrid w:val="0"/>
              <w:spacing w:line="280" w:lineRule="exact"/>
              <w:jc w:val="left"/>
              <w:textAlignment w:val="center"/>
              <w:rPr>
                <w:rFonts w:ascii="等线" w:eastAsia="等线" w:hAnsi="等线" w:cs="等线" w:hint="eastAsia"/>
                <w:color w:val="000000"/>
                <w:kern w:val="0"/>
                <w:sz w:val="18"/>
                <w:szCs w:val="18"/>
              </w:rPr>
            </w:pPr>
          </w:p>
          <w:p w:rsidR="004D19A2" w:rsidRDefault="004D19A2">
            <w:pPr>
              <w:widowControl/>
              <w:snapToGrid w:val="0"/>
              <w:spacing w:line="280" w:lineRule="exact"/>
              <w:jc w:val="left"/>
              <w:textAlignment w:val="center"/>
              <w:rPr>
                <w:rFonts w:ascii="等线" w:eastAsia="等线" w:hAnsi="等线" w:cs="等线" w:hint="eastAsia"/>
                <w:color w:val="000000"/>
                <w:kern w:val="0"/>
                <w:sz w:val="18"/>
                <w:szCs w:val="18"/>
              </w:rPr>
            </w:pPr>
          </w:p>
          <w:p w:rsidR="004D19A2" w:rsidRDefault="004D19A2">
            <w:pPr>
              <w:widowControl/>
              <w:snapToGrid w:val="0"/>
              <w:spacing w:line="280" w:lineRule="exact"/>
              <w:jc w:val="left"/>
              <w:textAlignment w:val="center"/>
              <w:rPr>
                <w:rFonts w:ascii="等线" w:eastAsia="等线" w:hAnsi="等线" w:cs="等线"/>
                <w:color w:val="000000"/>
                <w:sz w:val="18"/>
                <w:szCs w:val="18"/>
              </w:rPr>
            </w:pPr>
          </w:p>
        </w:tc>
        <w:tc>
          <w:tcPr>
            <w:tcW w:w="1454" w:type="dxa"/>
            <w:tcBorders>
              <w:top w:val="nil"/>
              <w:left w:val="nil"/>
              <w:bottom w:val="nil"/>
              <w:right w:val="nil"/>
            </w:tcBorders>
            <w:shd w:val="clear" w:color="auto" w:fill="auto"/>
            <w:tcMar>
              <w:top w:w="15" w:type="dxa"/>
              <w:left w:w="15" w:type="dxa"/>
              <w:right w:w="15" w:type="dxa"/>
            </w:tcMar>
            <w:vAlign w:val="center"/>
          </w:tcPr>
          <w:p w:rsidR="00905CB0" w:rsidRDefault="00905CB0">
            <w:pPr>
              <w:snapToGrid w:val="0"/>
              <w:spacing w:line="280" w:lineRule="exact"/>
              <w:rPr>
                <w:rFonts w:ascii="等线" w:eastAsia="等线" w:hAnsi="等线" w:cs="等线"/>
                <w:color w:val="000000"/>
                <w:sz w:val="15"/>
                <w:szCs w:val="15"/>
              </w:rPr>
            </w:pPr>
          </w:p>
        </w:tc>
      </w:tr>
    </w:tbl>
    <w:p w:rsidR="00905CB0" w:rsidRDefault="00905CB0" w:rsidP="0071726E">
      <w:pPr>
        <w:spacing w:line="240" w:lineRule="exact"/>
        <w:rPr>
          <w:rFonts w:ascii="仿宋" w:eastAsia="仿宋" w:hAnsi="仿宋" w:cs="仿宋"/>
          <w:sz w:val="32"/>
          <w:szCs w:val="32"/>
        </w:rPr>
      </w:pPr>
    </w:p>
    <w:sectPr w:rsidR="00905CB0" w:rsidSect="004D19A2">
      <w:footerReference w:type="default" r:id="rId8"/>
      <w:pgSz w:w="16838" w:h="11906" w:orient="landscape"/>
      <w:pgMar w:top="1803" w:right="1440" w:bottom="1803" w:left="1440"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327" w:rsidRDefault="00740327" w:rsidP="00905CB0">
      <w:r>
        <w:separator/>
      </w:r>
    </w:p>
  </w:endnote>
  <w:endnote w:type="continuationSeparator" w:id="0">
    <w:p w:rsidR="00740327" w:rsidRDefault="00740327" w:rsidP="00905C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w:altName w:val="微软雅黑"/>
    <w:charset w:val="86"/>
    <w:family w:val="auto"/>
    <w:pitch w:val="default"/>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CB0" w:rsidRDefault="00905CB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327" w:rsidRDefault="00740327" w:rsidP="00905CB0">
      <w:r>
        <w:separator/>
      </w:r>
    </w:p>
  </w:footnote>
  <w:footnote w:type="continuationSeparator" w:id="0">
    <w:p w:rsidR="00740327" w:rsidRDefault="00740327" w:rsidP="00905C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defaultTabStop w:val="420"/>
  <w:drawingGridHorizontalSpacing w:val="105"/>
  <w:drawingGridVerticalSpacing w:val="319"/>
  <w:displayHorizontalDrawingGridEvery w:val="0"/>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EAF4AA0"/>
    <w:rsid w:val="00071EB1"/>
    <w:rsid w:val="000945E2"/>
    <w:rsid w:val="000C5218"/>
    <w:rsid w:val="000C7BE9"/>
    <w:rsid w:val="000D3420"/>
    <w:rsid w:val="00122378"/>
    <w:rsid w:val="00183A09"/>
    <w:rsid w:val="001A7125"/>
    <w:rsid w:val="001C2B96"/>
    <w:rsid w:val="001F4E3A"/>
    <w:rsid w:val="00230BF6"/>
    <w:rsid w:val="00297376"/>
    <w:rsid w:val="00352471"/>
    <w:rsid w:val="00365AC1"/>
    <w:rsid w:val="003D04A6"/>
    <w:rsid w:val="00451159"/>
    <w:rsid w:val="00492469"/>
    <w:rsid w:val="004D19A2"/>
    <w:rsid w:val="00547244"/>
    <w:rsid w:val="0055244B"/>
    <w:rsid w:val="00577685"/>
    <w:rsid w:val="005805FF"/>
    <w:rsid w:val="0058684D"/>
    <w:rsid w:val="005C4CBF"/>
    <w:rsid w:val="005E60D4"/>
    <w:rsid w:val="00611BF5"/>
    <w:rsid w:val="006739F6"/>
    <w:rsid w:val="00681708"/>
    <w:rsid w:val="006A077E"/>
    <w:rsid w:val="006A634E"/>
    <w:rsid w:val="006C3F7F"/>
    <w:rsid w:val="006D22AD"/>
    <w:rsid w:val="006F74D5"/>
    <w:rsid w:val="0071726E"/>
    <w:rsid w:val="00740327"/>
    <w:rsid w:val="007A3D4C"/>
    <w:rsid w:val="007A43E7"/>
    <w:rsid w:val="0082224B"/>
    <w:rsid w:val="0083118F"/>
    <w:rsid w:val="008A6081"/>
    <w:rsid w:val="008B5903"/>
    <w:rsid w:val="008E2EFC"/>
    <w:rsid w:val="00905CB0"/>
    <w:rsid w:val="00906D95"/>
    <w:rsid w:val="009734B5"/>
    <w:rsid w:val="009D2731"/>
    <w:rsid w:val="009D3671"/>
    <w:rsid w:val="00A93AC0"/>
    <w:rsid w:val="00B97321"/>
    <w:rsid w:val="00BB1BBB"/>
    <w:rsid w:val="00BC0387"/>
    <w:rsid w:val="00BD737C"/>
    <w:rsid w:val="00C37884"/>
    <w:rsid w:val="00C52BA6"/>
    <w:rsid w:val="00C538AD"/>
    <w:rsid w:val="00C74470"/>
    <w:rsid w:val="00CA0C75"/>
    <w:rsid w:val="00D06239"/>
    <w:rsid w:val="00D07370"/>
    <w:rsid w:val="00D35AA8"/>
    <w:rsid w:val="00DD2326"/>
    <w:rsid w:val="00DF1C31"/>
    <w:rsid w:val="00E3463A"/>
    <w:rsid w:val="00E4381D"/>
    <w:rsid w:val="00E43EE0"/>
    <w:rsid w:val="00E9531D"/>
    <w:rsid w:val="00EC79C9"/>
    <w:rsid w:val="00F009DC"/>
    <w:rsid w:val="00F74D3D"/>
    <w:rsid w:val="01545EF2"/>
    <w:rsid w:val="04E14E13"/>
    <w:rsid w:val="07F21B82"/>
    <w:rsid w:val="088B5BA8"/>
    <w:rsid w:val="0AE60B80"/>
    <w:rsid w:val="0C9D0C3E"/>
    <w:rsid w:val="0EAF4AA0"/>
    <w:rsid w:val="12615CB8"/>
    <w:rsid w:val="14020114"/>
    <w:rsid w:val="163C61BA"/>
    <w:rsid w:val="1AE65C2A"/>
    <w:rsid w:val="1CF7782D"/>
    <w:rsid w:val="2152424F"/>
    <w:rsid w:val="217C286D"/>
    <w:rsid w:val="267566D6"/>
    <w:rsid w:val="2C8168EE"/>
    <w:rsid w:val="2F580AF8"/>
    <w:rsid w:val="30276CC7"/>
    <w:rsid w:val="3239111B"/>
    <w:rsid w:val="334854E5"/>
    <w:rsid w:val="35497CFB"/>
    <w:rsid w:val="382B2EE1"/>
    <w:rsid w:val="3B194C11"/>
    <w:rsid w:val="3C957349"/>
    <w:rsid w:val="3EA75DE2"/>
    <w:rsid w:val="466246B3"/>
    <w:rsid w:val="4A457188"/>
    <w:rsid w:val="4C0C3E8D"/>
    <w:rsid w:val="4E9E27B4"/>
    <w:rsid w:val="517252F8"/>
    <w:rsid w:val="52AB73F4"/>
    <w:rsid w:val="5331285B"/>
    <w:rsid w:val="53E655E1"/>
    <w:rsid w:val="56822FAB"/>
    <w:rsid w:val="57C878B5"/>
    <w:rsid w:val="57DD3D0F"/>
    <w:rsid w:val="5F1707BB"/>
    <w:rsid w:val="619E2101"/>
    <w:rsid w:val="629F3B97"/>
    <w:rsid w:val="69C049D1"/>
    <w:rsid w:val="6AA27EC3"/>
    <w:rsid w:val="6D535020"/>
    <w:rsid w:val="72161DC7"/>
    <w:rsid w:val="76A27E26"/>
    <w:rsid w:val="775F1677"/>
    <w:rsid w:val="7EBD2D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5CB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05CB0"/>
    <w:pPr>
      <w:tabs>
        <w:tab w:val="center" w:pos="4153"/>
        <w:tab w:val="right" w:pos="8306"/>
      </w:tabs>
      <w:snapToGrid w:val="0"/>
      <w:jc w:val="left"/>
    </w:pPr>
    <w:rPr>
      <w:sz w:val="18"/>
    </w:rPr>
  </w:style>
  <w:style w:type="paragraph" w:styleId="a4">
    <w:name w:val="header"/>
    <w:basedOn w:val="a"/>
    <w:rsid w:val="00905CB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905CB0"/>
    <w:pPr>
      <w:spacing w:beforeAutospacing="1" w:afterAutospacing="1"/>
      <w:jc w:val="left"/>
    </w:pPr>
    <w:rPr>
      <w:rFonts w:cs="Times New Roman"/>
      <w:kern w:val="0"/>
      <w:sz w:val="24"/>
    </w:rPr>
  </w:style>
  <w:style w:type="character" w:styleId="a6">
    <w:name w:val="Strong"/>
    <w:basedOn w:val="a0"/>
    <w:qFormat/>
    <w:rsid w:val="00905CB0"/>
    <w:rPr>
      <w:b/>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1082F-A6DA-43AC-9A4D-CC3D8159D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0.docx</Template>
  <TotalTime>25</TotalTime>
  <Pages>2</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103</cp:revision>
  <cp:lastPrinted>2019-04-08T07:07:00Z</cp:lastPrinted>
  <dcterms:created xsi:type="dcterms:W3CDTF">2018-11-29T05:22:00Z</dcterms:created>
  <dcterms:modified xsi:type="dcterms:W3CDTF">2019-04-08T08:22:00Z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