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5EE" w:rsidRDefault="00B025EE" w:rsidP="00B025EE">
      <w:pPr>
        <w:widowControl/>
        <w:spacing w:line="450" w:lineRule="atLeast"/>
        <w:jc w:val="left"/>
        <w:rPr>
          <w:rFonts w:ascii="仿宋_GB2312" w:eastAsia="仿宋_GB2312" w:hAnsi="宋体" w:cs="宋体" w:hint="eastAsia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kern w:val="0"/>
          <w:sz w:val="32"/>
          <w:szCs w:val="30"/>
        </w:rPr>
        <w:t>附件2：</w:t>
      </w:r>
    </w:p>
    <w:p w:rsidR="00B025EE" w:rsidRDefault="00B025EE" w:rsidP="00B025EE">
      <w:pPr>
        <w:spacing w:line="560" w:lineRule="exact"/>
        <w:ind w:firstLineChars="200" w:firstLine="640"/>
        <w:jc w:val="center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河北邯郸世纪建设投资集团有限公司</w:t>
      </w:r>
    </w:p>
    <w:tbl>
      <w:tblPr>
        <w:tblpPr w:leftFromText="180" w:rightFromText="180" w:vertAnchor="text" w:horzAnchor="margin" w:tblpXSpec="center" w:tblpY="814"/>
        <w:tblOverlap w:val="never"/>
        <w:tblW w:w="102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75"/>
        <w:gridCol w:w="4617"/>
        <w:gridCol w:w="776"/>
        <w:gridCol w:w="671"/>
        <w:gridCol w:w="907"/>
        <w:gridCol w:w="890"/>
        <w:gridCol w:w="1532"/>
      </w:tblGrid>
      <w:tr w:rsidR="00B025EE" w:rsidTr="00B025EE">
        <w:trPr>
          <w:trHeight w:val="69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招聘岗位类别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专业要求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岗位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岗位代码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招聘计划人数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其他条件</w:t>
            </w:r>
          </w:p>
        </w:tc>
      </w:tr>
      <w:tr w:rsidR="00B025EE" w:rsidTr="00B025EE">
        <w:trPr>
          <w:trHeight w:val="449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邯郸市中和房地产开发有限公司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u w:val="dotted"/>
                <w:lang w:bidi="ar"/>
              </w:rPr>
              <w:t>工商管理类（限会计学、</w:t>
            </w:r>
            <w:proofErr w:type="gramStart"/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u w:val="dotted"/>
                <w:lang w:bidi="ar"/>
              </w:rPr>
              <w:t>审计学</w:t>
            </w:r>
            <w:proofErr w:type="gramEnd"/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u w:val="dotted"/>
                <w:lang w:bidi="ar"/>
              </w:rPr>
              <w:t>专业）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widowControl/>
              <w:spacing w:line="260" w:lineRule="exac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会计、审计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0101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widowControl/>
              <w:numPr>
                <w:ilvl w:val="0"/>
                <w:numId w:val="1"/>
              </w:numPr>
              <w:spacing w:line="40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统招全日制普通高校本科及以上学历并具备学士及以上学位；</w:t>
            </w:r>
          </w:p>
          <w:p w:rsidR="00B025EE" w:rsidRDefault="00B025EE" w:rsidP="00B025EE">
            <w:pPr>
              <w:widowControl/>
              <w:numPr>
                <w:ilvl w:val="0"/>
                <w:numId w:val="1"/>
              </w:numPr>
              <w:spacing w:line="40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要求能够熟练使用电脑并具有较好的专业知识及写作能力。</w:t>
            </w:r>
          </w:p>
          <w:p w:rsidR="00B025EE" w:rsidRDefault="00B025EE" w:rsidP="00B025EE">
            <w:pPr>
              <w:widowControl/>
              <w:numPr>
                <w:ilvl w:val="0"/>
                <w:numId w:val="1"/>
              </w:numPr>
              <w:spacing w:line="40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身体健康、吃苦耐劳、责任感强、能够适应经常性加班的工作负荷。</w:t>
            </w:r>
          </w:p>
        </w:tc>
      </w:tr>
      <w:tr w:rsidR="00B025EE" w:rsidTr="00B025EE">
        <w:trPr>
          <w:trHeight w:val="361"/>
        </w:trPr>
        <w:tc>
          <w:tcPr>
            <w:tcW w:w="8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spacing w:line="4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8"/>
                <w:szCs w:val="28"/>
              </w:rPr>
              <w:t>金融学学类（</w:t>
            </w:r>
            <w:proofErr w:type="gramStart"/>
            <w:r>
              <w:rPr>
                <w:rFonts w:ascii="仿宋_GB2312" w:eastAsia="仿宋_GB2312" w:hAnsi="宋体" w:cs="仿宋_GB2312" w:hint="eastAsia"/>
                <w:b/>
                <w:color w:val="000000"/>
                <w:sz w:val="28"/>
                <w:szCs w:val="28"/>
              </w:rPr>
              <w:t>限金融</w:t>
            </w:r>
            <w:proofErr w:type="gramEnd"/>
            <w:r>
              <w:rPr>
                <w:rFonts w:ascii="仿宋_GB2312" w:eastAsia="仿宋_GB2312" w:hAnsi="宋体" w:cs="仿宋_GB2312" w:hint="eastAsia"/>
                <w:b/>
                <w:color w:val="000000"/>
                <w:sz w:val="28"/>
                <w:szCs w:val="28"/>
              </w:rPr>
              <w:t>学专业）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财务投融资管理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0102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spacing w:line="40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B025EE" w:rsidTr="00B025EE">
        <w:trPr>
          <w:trHeight w:val="545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spacing w:line="4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8"/>
                <w:szCs w:val="28"/>
              </w:rPr>
              <w:t>计算机类（限计算机科学、应用、网络技术专业）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行政专员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0103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spacing w:line="40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B025EE" w:rsidTr="00B025EE">
        <w:trPr>
          <w:trHeight w:val="743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spacing w:line="4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8"/>
                <w:szCs w:val="28"/>
              </w:rPr>
              <w:t>中国语言文学类、新闻传播学类（限文秘学、新闻学及相近专业）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行政文秘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0104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spacing w:line="40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B025EE" w:rsidTr="00B025EE">
        <w:trPr>
          <w:trHeight w:val="361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spacing w:line="4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8"/>
                <w:szCs w:val="28"/>
              </w:rPr>
              <w:t>法学类（限法学专业）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法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专员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0105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spacing w:line="40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B025EE" w:rsidTr="00B025EE">
        <w:trPr>
          <w:trHeight w:val="447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spacing w:line="4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8"/>
                <w:szCs w:val="28"/>
              </w:rPr>
              <w:t>公共管理类（限行政管理专业）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行政专员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0106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spacing w:line="40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B025EE" w:rsidTr="00B025EE">
        <w:trPr>
          <w:trHeight w:val="409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spacing w:line="4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8"/>
                <w:szCs w:val="28"/>
              </w:rPr>
              <w:t>工商管理类（限人力资源管理专业）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人力专员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0107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spacing w:line="40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B025EE" w:rsidTr="00B025EE">
        <w:trPr>
          <w:trHeight w:val="961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spacing w:line="4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8"/>
                <w:szCs w:val="28"/>
              </w:rPr>
              <w:t>土木类、管理科学与工程类（限土木工程、给排水科学与工程、道路桥梁与渡河工程、工程造价管理及相近专业）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工程管理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0108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spacing w:line="40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B025EE" w:rsidTr="00B025EE">
        <w:trPr>
          <w:trHeight w:val="276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spacing w:line="4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8"/>
                <w:szCs w:val="28"/>
              </w:rPr>
              <w:t>服务业管理类（</w:t>
            </w:r>
            <w:proofErr w:type="gramStart"/>
            <w:r>
              <w:rPr>
                <w:rFonts w:ascii="仿宋_GB2312" w:eastAsia="仿宋_GB2312" w:hAnsi="宋体" w:cs="仿宋_GB2312" w:hint="eastAsia"/>
                <w:b/>
                <w:color w:val="000000"/>
                <w:sz w:val="28"/>
                <w:szCs w:val="28"/>
              </w:rPr>
              <w:t>限酒店</w:t>
            </w:r>
            <w:proofErr w:type="gramEnd"/>
            <w:r>
              <w:rPr>
                <w:rFonts w:ascii="仿宋_GB2312" w:eastAsia="仿宋_GB2312" w:hAnsi="宋体" w:cs="仿宋_GB2312" w:hint="eastAsia"/>
                <w:b/>
                <w:color w:val="000000"/>
                <w:sz w:val="28"/>
                <w:szCs w:val="28"/>
              </w:rPr>
              <w:t>管理专业、旅游管理专业）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酒店运营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0109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spacing w:line="40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B025EE" w:rsidTr="00B025EE">
        <w:trPr>
          <w:trHeight w:val="118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spacing w:line="4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8"/>
                <w:szCs w:val="28"/>
              </w:rPr>
              <w:t>邯郸市中</w:t>
            </w:r>
            <w:proofErr w:type="gramStart"/>
            <w:r>
              <w:rPr>
                <w:rFonts w:ascii="仿宋_GB2312" w:eastAsia="仿宋_GB2312" w:hAnsi="宋体" w:cs="仿宋_GB2312" w:hint="eastAsia"/>
                <w:b/>
                <w:color w:val="000000"/>
                <w:sz w:val="28"/>
                <w:szCs w:val="28"/>
              </w:rPr>
              <w:t>昱</w:t>
            </w:r>
            <w:proofErr w:type="gramEnd"/>
            <w:r>
              <w:rPr>
                <w:rFonts w:ascii="仿宋_GB2312" w:eastAsia="仿宋_GB2312" w:hAnsi="宋体" w:cs="仿宋_GB2312" w:hint="eastAsia"/>
                <w:b/>
                <w:color w:val="000000"/>
                <w:sz w:val="28"/>
                <w:szCs w:val="28"/>
              </w:rPr>
              <w:t>物业服务有限公司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8"/>
                <w:szCs w:val="28"/>
              </w:rPr>
              <w:t>服务业管理类（限物业管理专业）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物业经理助理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0201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B025EE" w:rsidTr="00B025EE">
        <w:trPr>
          <w:trHeight w:val="728"/>
        </w:trPr>
        <w:tc>
          <w:tcPr>
            <w:tcW w:w="7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EE" w:rsidRDefault="00B025EE" w:rsidP="00B025EE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</w:tbl>
    <w:p w:rsidR="00B025EE" w:rsidRDefault="00B025EE" w:rsidP="00B025EE">
      <w:pPr>
        <w:spacing w:line="560" w:lineRule="exact"/>
        <w:ind w:firstLineChars="200" w:firstLine="640"/>
        <w:jc w:val="center"/>
        <w:rPr>
          <w:rFonts w:ascii="仿宋_GB2312" w:eastAsia="仿宋_GB2312" w:hAnsi="新宋体" w:hint="eastAsia"/>
          <w:sz w:val="32"/>
          <w:szCs w:val="32"/>
        </w:rPr>
      </w:pPr>
      <w:bookmarkStart w:id="0" w:name="_GoBack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2019年公开招聘</w:t>
      </w:r>
      <w:r>
        <w:rPr>
          <w:rFonts w:ascii="仿宋_GB2312" w:eastAsia="仿宋_GB2312" w:hAnsi="新宋体" w:hint="eastAsia"/>
          <w:sz w:val="32"/>
          <w:szCs w:val="32"/>
        </w:rPr>
        <w:t>专业技术人才</w:t>
      </w:r>
      <w:r>
        <w:rPr>
          <w:rFonts w:ascii="仿宋_GB2312" w:eastAsia="仿宋_GB2312" w:hAnsi="新宋体"/>
          <w:sz w:val="32"/>
          <w:szCs w:val="32"/>
        </w:rPr>
        <w:t>招聘</w:t>
      </w:r>
      <w:r>
        <w:rPr>
          <w:rFonts w:ascii="仿宋_GB2312" w:eastAsia="仿宋_GB2312" w:hAnsi="新宋体" w:hint="eastAsia"/>
          <w:sz w:val="32"/>
          <w:szCs w:val="32"/>
        </w:rPr>
        <w:t>岗位</w:t>
      </w:r>
      <w:r>
        <w:rPr>
          <w:rFonts w:ascii="仿宋_GB2312" w:eastAsia="仿宋_GB2312" w:hAnsi="新宋体"/>
          <w:sz w:val="32"/>
          <w:szCs w:val="32"/>
        </w:rPr>
        <w:t>计划</w:t>
      </w:r>
    </w:p>
    <w:bookmarkEnd w:id="0"/>
    <w:p w:rsidR="00B025EE" w:rsidRDefault="00B025EE" w:rsidP="00B025EE">
      <w:pPr>
        <w:adjustRightInd w:val="0"/>
        <w:ind w:right="300"/>
        <w:rPr>
          <w:rFonts w:ascii="仿宋_GB2312" w:eastAsia="仿宋_GB2312" w:hAnsi="宋体" w:cs="宋体" w:hint="eastAsia"/>
          <w:kern w:val="0"/>
          <w:sz w:val="32"/>
          <w:szCs w:val="30"/>
        </w:rPr>
      </w:pPr>
    </w:p>
    <w:p w:rsidR="005737B1" w:rsidRDefault="005737B1"/>
    <w:sectPr w:rsidR="005737B1" w:rsidSect="00B025EE">
      <w:pgSz w:w="11906" w:h="16838"/>
      <w:pgMar w:top="1304" w:right="1633" w:bottom="1304" w:left="163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61CE40D"/>
    <w:multiLevelType w:val="singleLevel"/>
    <w:tmpl w:val="D61CE40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EE"/>
    <w:rsid w:val="005737B1"/>
    <w:rsid w:val="00B0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73014-2463-47DD-ACF3-020F7993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5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3D59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Vinsent</dc:creator>
  <cp:keywords/>
  <dc:description/>
  <cp:lastModifiedBy>Vinsent</cp:lastModifiedBy>
  <cp:revision>1</cp:revision>
  <dcterms:created xsi:type="dcterms:W3CDTF">2019-04-02T10:03:00Z</dcterms:created>
  <dcterms:modified xsi:type="dcterms:W3CDTF">2019-04-02T10:05:00Z</dcterms:modified>
</cp:coreProperties>
</file>