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ascii="仿宋_GB2312" w:eastAsia="仿宋_GB2312" w:cs="仿宋_GB2312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eastAsia="仿宋_GB2312" w:cs="仿宋_GB2312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</w:rPr>
        <w:t>招聘岗位及名额</w:t>
      </w:r>
    </w:p>
    <w:tbl>
      <w:tblPr>
        <w:tblW w:w="11733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63" w:type="dxa"/>
          <w:left w:w="125" w:type="dxa"/>
          <w:bottom w:w="63" w:type="dxa"/>
          <w:right w:w="125" w:type="dxa"/>
        </w:tblCellMar>
      </w:tblPr>
      <w:tblGrid>
        <w:gridCol w:w="1188"/>
        <w:gridCol w:w="1189"/>
        <w:gridCol w:w="826"/>
        <w:gridCol w:w="856"/>
        <w:gridCol w:w="1650"/>
        <w:gridCol w:w="2249"/>
        <w:gridCol w:w="1650"/>
        <w:gridCol w:w="2125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639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(县区)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招聘单位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人数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岗位名称</w:t>
            </w:r>
          </w:p>
        </w:tc>
        <w:tc>
          <w:tcPr>
            <w:tcW w:w="5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招聘对象条件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626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学历及学位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专业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其它</w:t>
            </w: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576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民乐县卫生健康局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民乐县人民  医院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10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医疗卫生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医学类全日制本科以上学历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全日制本科以上学历应往届毕业生，35周岁以下。具有毕业证、学位证。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魏源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15193430443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563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麻醉学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526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医学影像学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501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民乐县卫生健康局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民乐县中医  医院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医疗卫生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医学类全日制本科以上学历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全日制本科以上学历应往届毕业生，35周岁以下。具有毕业证、学位证。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张涛            15393664489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476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中医学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526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医学影像学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651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康复医学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trHeight w:val="121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民乐县卫生健康局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民乐县妇幼保健院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医疗卫生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医学类全日制本科以上学历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000000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全日制本科以上学历应往届毕业生，35周岁以下。具有毕业证、学位证。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666666"/>
                <w:sz w:val="26"/>
                <w:szCs w:val="26"/>
              </w:rPr>
            </w:pPr>
            <w:r>
              <w:rPr>
                <w:rFonts w:hint="default" w:ascii="仿宋_GB2312" w:eastAsia="仿宋_GB2312" w:cs="仿宋_GB2312"/>
                <w:color w:val="666666"/>
                <w:sz w:val="26"/>
                <w:szCs w:val="26"/>
                <w:bdr w:val="none" w:color="auto" w:sz="0" w:space="0"/>
              </w:rPr>
              <w:t>牛玉国         18793669472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61F8"/>
    <w:rsid w:val="08986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2019-03-26T02:19:00Z</dcterms:created>
  <dc:creator>ASUS</dc:creator>
  <cp:lastModifiedBy>ASUS</cp:lastModifiedBy>
  <dcterms:modified xsi:type="dcterms:W3CDTF">2019-03-26T02:20:08Z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