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BFDA" w14:textId="77777777" w:rsidR="00B151F1" w:rsidRPr="00B151F1" w:rsidRDefault="00B151F1" w:rsidP="00B151F1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bCs/>
          <w:color w:val="666666"/>
          <w:kern w:val="0"/>
          <w:sz w:val="36"/>
          <w:szCs w:val="36"/>
        </w:rPr>
      </w:pPr>
      <w:r w:rsidRPr="00B151F1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br/>
        <w:t>金润</w:t>
      </w:r>
      <w:proofErr w:type="gramStart"/>
      <w:r w:rsidRPr="00B151F1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德规划</w:t>
      </w:r>
      <w:proofErr w:type="gramEnd"/>
      <w:r w:rsidRPr="00B151F1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设计有限公司</w:t>
      </w:r>
      <w:r w:rsidRPr="00B151F1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br/>
        <w:t>招聘岗位信息表</w:t>
      </w:r>
    </w:p>
    <w:tbl>
      <w:tblPr>
        <w:tblW w:w="135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708"/>
        <w:gridCol w:w="2127"/>
        <w:gridCol w:w="4394"/>
        <w:gridCol w:w="2551"/>
        <w:gridCol w:w="1701"/>
      </w:tblGrid>
      <w:tr w:rsidR="00B151F1" w:rsidRPr="00B151F1" w14:paraId="19704045" w14:textId="77777777" w:rsidTr="00B151F1">
        <w:trPr>
          <w:tblCellSpacing w:w="0" w:type="dxa"/>
        </w:trPr>
        <w:tc>
          <w:tcPr>
            <w:tcW w:w="13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56BBFB" w14:textId="77777777" w:rsidR="00B151F1" w:rsidRPr="00B151F1" w:rsidRDefault="00B151F1" w:rsidP="00B151F1">
            <w:pPr>
              <w:widowControl/>
              <w:shd w:val="clear" w:color="auto" w:fill="FFFFFF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招聘条件：</w:t>
            </w: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  <w:p w14:paraId="74763EFB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1. 年龄在35周岁以下（出生日期截止至1984年 4 月1日以后出生）；                </w:t>
            </w:r>
          </w:p>
          <w:p w14:paraId="775B293A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2.政治立场坚定，拥护党的路线方针政策，遵守国家法律、法规；</w:t>
            </w:r>
          </w:p>
          <w:p w14:paraId="7F49949F" w14:textId="77777777" w:rsidR="00B151F1" w:rsidRPr="00B151F1" w:rsidRDefault="00B151F1" w:rsidP="00B151F1">
            <w:pPr>
              <w:widowControl/>
              <w:shd w:val="clear" w:color="auto" w:fill="FFFFFF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3.爱岗敬业，具有良好的品行和职业道德，具有正常履职的身体条件；遵守中华人民共和国宪法、法律；</w:t>
            </w:r>
          </w:p>
          <w:p w14:paraId="44D79006" w14:textId="77777777" w:rsidR="00B151F1" w:rsidRPr="00B151F1" w:rsidRDefault="00B151F1" w:rsidP="00B151F1">
            <w:pPr>
              <w:widowControl/>
              <w:shd w:val="clear" w:color="auto" w:fill="FFFFFF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4.具有优秀的团队合作意识，积极热情，做事认真，心理健康，符合招聘岗位需求；</w:t>
            </w:r>
          </w:p>
          <w:p w14:paraId="1CBCFE30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5.符合岗位工作要求的其他条件。</w:t>
            </w:r>
          </w:p>
        </w:tc>
      </w:tr>
      <w:tr w:rsidR="00B151F1" w:rsidRPr="00B151F1" w14:paraId="766EC400" w14:textId="77777777" w:rsidTr="00B151F1">
        <w:trPr>
          <w:tblCellSpacing w:w="0" w:type="dxa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E5FD3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用人单位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EE370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招聘</w:t>
            </w:r>
          </w:p>
          <w:p w14:paraId="79B82BF5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岗位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B58E8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人数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E7C57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学历和专业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5216C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具体岗位需求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003F9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工资待遇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55C31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备注</w:t>
            </w:r>
          </w:p>
        </w:tc>
        <w:bookmarkStart w:id="0" w:name="_GoBack"/>
        <w:bookmarkEnd w:id="0"/>
      </w:tr>
      <w:tr w:rsidR="00B151F1" w:rsidRPr="00B151F1" w14:paraId="3DEF0F07" w14:textId="77777777" w:rsidTr="00B151F1">
        <w:trPr>
          <w:tblCellSpacing w:w="0" w:type="dxa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22C0A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金</w:t>
            </w:r>
          </w:p>
          <w:p w14:paraId="5B402ECF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润</w:t>
            </w:r>
          </w:p>
          <w:p w14:paraId="4850975C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德</w:t>
            </w:r>
          </w:p>
          <w:p w14:paraId="56CB8E4B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规</w:t>
            </w:r>
            <w:proofErr w:type="gramEnd"/>
          </w:p>
          <w:p w14:paraId="5A1EC656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划</w:t>
            </w:r>
          </w:p>
          <w:p w14:paraId="69ABAB14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设</w:t>
            </w:r>
          </w:p>
          <w:p w14:paraId="79CF164C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</w:t>
            </w:r>
          </w:p>
          <w:p w14:paraId="1897615D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有</w:t>
            </w:r>
          </w:p>
          <w:p w14:paraId="027EFB17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限</w:t>
            </w:r>
          </w:p>
          <w:p w14:paraId="5C734DB6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公</w:t>
            </w:r>
          </w:p>
          <w:p w14:paraId="4E792D57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D3481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地质</w:t>
            </w:r>
            <w:proofErr w:type="gramStart"/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勘查部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400CB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F53F9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大学本科及以上学历，地质勘查类专业。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54468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具有工程师及以上职称；具有一定的野外地质工作经验，主持或编制过一定的地质勘查报告；能独立承担勘查项目，并胜任本职工作；在本专业有突出成绩或能编制中型、大型勘查报告者，学历可放宽到大专。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E3886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档案工资5000-8000元/月，执行公司绩效考核办法。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B5880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男女不限</w:t>
            </w:r>
          </w:p>
        </w:tc>
      </w:tr>
      <w:tr w:rsidR="00B151F1" w:rsidRPr="00B151F1" w14:paraId="2317C041" w14:textId="77777777" w:rsidTr="00B151F1">
        <w:trPr>
          <w:tblCellSpacing w:w="0" w:type="dxa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04202" w14:textId="77777777" w:rsidR="00B151F1" w:rsidRPr="00B151F1" w:rsidRDefault="00B151F1" w:rsidP="00B151F1">
            <w:pPr>
              <w:widowControl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0FE9F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测绘部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506EF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7CB40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大学本科及以上学历，测绘、地理信息系统及相关专业。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D3A93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能够熟练操作CASS、CAD、MAPGIS、ARCGIS等测绘软件及GPS、全站仪、水准仪等测绘设备；有数据整合及土地调查建库经验者优先考虑。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D21EB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档案工资5000-8000元/月，执行公司绩效考核办法。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B32C7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男女不限</w:t>
            </w:r>
          </w:p>
        </w:tc>
      </w:tr>
      <w:tr w:rsidR="00B151F1" w:rsidRPr="00B151F1" w14:paraId="65E312DC" w14:textId="77777777" w:rsidTr="00B151F1">
        <w:trPr>
          <w:tblCellSpacing w:w="0" w:type="dxa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74DC9" w14:textId="77777777" w:rsidR="00B151F1" w:rsidRPr="00B151F1" w:rsidRDefault="00B151F1" w:rsidP="00B151F1">
            <w:pPr>
              <w:widowControl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FFF7F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地</w:t>
            </w:r>
            <w:proofErr w:type="gramStart"/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环规划部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97F0E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C26B5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大学本科及以上学历，水文工程、环境地质专业。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5D9DF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具有工程师及以上职称；具有独立编制相应专业</w:t>
            </w:r>
            <w:proofErr w:type="gramStart"/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类报告</w:t>
            </w:r>
            <w:proofErr w:type="gramEnd"/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的能力。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44455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档案工资5000-8000元/月，执行公司绩效考核办法。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E68B0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男女不限</w:t>
            </w:r>
          </w:p>
        </w:tc>
      </w:tr>
      <w:tr w:rsidR="00B151F1" w:rsidRPr="00B151F1" w14:paraId="753A747B" w14:textId="77777777" w:rsidTr="00B151F1">
        <w:trPr>
          <w:tblCellSpacing w:w="0" w:type="dxa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57637A" w14:textId="77777777" w:rsidR="00B151F1" w:rsidRPr="00B151F1" w:rsidRDefault="00B151F1" w:rsidP="00B151F1">
            <w:pPr>
              <w:widowControl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02C31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地</w:t>
            </w:r>
            <w:proofErr w:type="gramStart"/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环规划部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C2AB7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FA34B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大学本科及以上学历，专业不限。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854E8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具有助理工程师及以上职称，具备从事监理工作的相应资格；具有相关建设工程经验。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4E07E6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档案工资3000-8000元/月，执行公司绩效考核办法。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1BE32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限男性</w:t>
            </w:r>
          </w:p>
        </w:tc>
      </w:tr>
      <w:tr w:rsidR="00B151F1" w:rsidRPr="00B151F1" w14:paraId="4A76AAFE" w14:textId="77777777" w:rsidTr="00B151F1">
        <w:trPr>
          <w:tblCellSpacing w:w="0" w:type="dxa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3773C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23002" w14:textId="77777777" w:rsidR="00B151F1" w:rsidRPr="00B151F1" w:rsidRDefault="00B151F1" w:rsidP="00B151F1">
            <w:pPr>
              <w:widowControl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151F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089631" w14:textId="77777777" w:rsidR="00B151F1" w:rsidRPr="00B151F1" w:rsidRDefault="00B151F1" w:rsidP="00B151F1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</w:tbl>
    <w:p w14:paraId="62609352" w14:textId="77777777" w:rsidR="007C2574" w:rsidRDefault="007C2574"/>
    <w:sectPr w:rsidR="007C2574" w:rsidSect="00B151F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9D"/>
    <w:rsid w:val="0000699D"/>
    <w:rsid w:val="007C2574"/>
    <w:rsid w:val="00B1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1379"/>
  <w15:chartTrackingRefBased/>
  <w15:docId w15:val="{92B67AC7-608E-4BD2-B390-A24ABA1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151F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151F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51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2</cp:revision>
  <dcterms:created xsi:type="dcterms:W3CDTF">2019-03-26T01:20:00Z</dcterms:created>
  <dcterms:modified xsi:type="dcterms:W3CDTF">2019-03-26T01:22:00Z</dcterms:modified>
</cp:coreProperties>
</file>