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</w:rPr>
      </w:pPr>
      <w:bookmarkStart w:id="0" w:name="_GoBack"/>
      <w:bookmarkEnd w:id="0"/>
      <w:r>
        <w:rPr>
          <w:rFonts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</w:rPr>
      </w:pP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5070" w:type="dxa"/>
        <w:tblInd w:w="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02"/>
        <w:gridCol w:w="719"/>
        <w:gridCol w:w="656"/>
        <w:gridCol w:w="747"/>
        <w:gridCol w:w="810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年淄博市张店区人民医院公开招聘工作人员岗位一览表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招聘计划数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学历学位要求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学位要求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财务科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CT、磁共振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心电图室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设备科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生物医学工程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医疗器械制造与维护；医疗仪器维修技术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心理咨询科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全日制本科及本科以上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精神病与精神卫生学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精神医学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公共卫生科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公共卫生管理、预防医学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感染性疾病科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药剂科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注：应聘麻醉科岗位的人员须有执业医师证，年龄在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40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岁以下（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1979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年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31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日之后出生）；除麻醉科外其他招聘岗位要求年龄在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35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岁以下（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1984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年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lang w:val="en-US"/>
        </w:rPr>
        <w:t>31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</w:rPr>
        <w:t>日之后出生）；心电图专业有执业医师证并注册内科专业优先。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55AA"/>
    <w:rsid w:val="493E1391"/>
    <w:rsid w:val="6E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2019-03-19T08:32:00Z</dcterms:created>
  <dc:creator>Yan</dc:creator>
  <cp:lastModifiedBy>xuran</cp:lastModifiedBy>
  <dcterms:modified xsi:type="dcterms:W3CDTF">2019-03-20T02:52:01Z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