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CC" w:rsidRPr="00046BCC" w:rsidRDefault="00046BCC" w:rsidP="00046BCC">
      <w:pPr>
        <w:pStyle w:val="1"/>
        <w:rPr>
          <w:rFonts w:hint="eastAsia"/>
        </w:rPr>
      </w:pPr>
      <w:r w:rsidRPr="00046BCC">
        <w:rPr>
          <w:rFonts w:hint="eastAsia"/>
        </w:rPr>
        <w:t>关于公务员考录中基层工作经历起始时间界定的意见</w:t>
      </w:r>
    </w:p>
    <w:p w:rsidR="00046BCC" w:rsidRDefault="00046BCC" w:rsidP="00046BCC">
      <w:pPr>
        <w:ind w:firstLine="420"/>
        <w:jc w:val="center"/>
        <w:rPr>
          <w:rFonts w:hint="eastAsia"/>
        </w:rPr>
      </w:pPr>
      <w:r>
        <w:rPr>
          <w:rFonts w:hint="eastAsia"/>
        </w:rPr>
        <w:t>（</w:t>
      </w:r>
      <w:proofErr w:type="gramStart"/>
      <w:r>
        <w:rPr>
          <w:rFonts w:hint="eastAsia"/>
        </w:rPr>
        <w:t>人社厅</w:t>
      </w:r>
      <w:proofErr w:type="gramEnd"/>
      <w:r>
        <w:rPr>
          <w:rFonts w:hint="eastAsia"/>
        </w:rPr>
        <w:t>发</w:t>
      </w:r>
      <w:r>
        <w:rPr>
          <w:rFonts w:hint="eastAsia"/>
        </w:rPr>
        <w:t>[2010]59</w:t>
      </w:r>
      <w:r>
        <w:rPr>
          <w:rFonts w:hint="eastAsia"/>
        </w:rPr>
        <w:t>号）</w:t>
      </w:r>
    </w:p>
    <w:p w:rsidR="00046BCC" w:rsidRDefault="00046BCC" w:rsidP="00046BCC">
      <w:pPr>
        <w:ind w:firstLine="420"/>
        <w:rPr>
          <w:rFonts w:hint="eastAsia"/>
        </w:rPr>
      </w:pPr>
      <w:r>
        <w:rPr>
          <w:rFonts w:hint="eastAsia"/>
        </w:rPr>
        <w:t>国务院各部委、各直属机构人事部门：</w:t>
      </w:r>
      <w:bookmarkStart w:id="0" w:name="_GoBack"/>
      <w:bookmarkEnd w:id="0"/>
    </w:p>
    <w:p w:rsidR="00046BCC" w:rsidRDefault="00046BCC" w:rsidP="00046BCC">
      <w:pPr>
        <w:ind w:firstLine="420"/>
        <w:rPr>
          <w:rFonts w:hint="eastAsia"/>
        </w:rPr>
      </w:pPr>
      <w:r>
        <w:rPr>
          <w:rFonts w:hint="eastAsia"/>
        </w:rPr>
        <w:t xml:space="preserve">　　为进一步规范公务员考录工作，按照实事求是、客观公正的原则，现就基层工作经历起始时间的界定提出如下意见</w:t>
      </w:r>
      <w:r>
        <w:rPr>
          <w:rFonts w:hint="eastAsia"/>
        </w:rPr>
        <w:t>;</w:t>
      </w:r>
    </w:p>
    <w:p w:rsidR="00046BCC" w:rsidRDefault="00046BCC" w:rsidP="00046BCC">
      <w:pPr>
        <w:ind w:firstLine="420"/>
        <w:rPr>
          <w:rFonts w:hint="eastAsia"/>
        </w:rPr>
      </w:pPr>
      <w:r>
        <w:rPr>
          <w:rFonts w:hint="eastAsia"/>
        </w:rPr>
        <w:t xml:space="preserve">　　一、在基层党政机关、事业单位、国有企业工作的人员，基层工作经历时间自报到之日算起。</w:t>
      </w:r>
    </w:p>
    <w:p w:rsidR="00046BCC" w:rsidRDefault="00046BCC" w:rsidP="00046BCC">
      <w:pPr>
        <w:ind w:firstLine="420"/>
        <w:rPr>
          <w:rFonts w:hint="eastAsia"/>
        </w:rPr>
      </w:pPr>
      <w:r>
        <w:rPr>
          <w:rFonts w:hint="eastAsia"/>
        </w:rPr>
        <w:t xml:space="preserve">　　二、参加“选聘高校毕业生到村任职”、“三支一扶”（支教、支农、支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和扶贫）、“大学生志愿服务西部计划”、“农村义务教育阶段学校教师特设岗位计划”等中央和地方基层就业项目人员，基层工作经历时间自报到之日算起。到基层特定公益岗位（社会管理和公共服务）初次就业的人员，基层工作经历时间从工作协议约定的起始时间算起。</w:t>
      </w:r>
    </w:p>
    <w:p w:rsidR="00046BCC" w:rsidRDefault="00046BCC" w:rsidP="00046BCC">
      <w:pPr>
        <w:ind w:firstLine="420"/>
        <w:rPr>
          <w:rFonts w:hint="eastAsia"/>
        </w:rPr>
      </w:pPr>
      <w:r>
        <w:rPr>
          <w:rFonts w:hint="eastAsia"/>
        </w:rPr>
        <w:t xml:space="preserve">　　三、离校未就业的高校毕业生到高校毕业生实习见习基地（该基地为基层单位）参加见习或者到企事业单位参与项目研究的，视同具有基层工作经历，自报到之日算起。</w:t>
      </w:r>
    </w:p>
    <w:p w:rsidR="00046BCC" w:rsidRDefault="00046BCC" w:rsidP="00046BCC">
      <w:pPr>
        <w:ind w:firstLine="420"/>
        <w:rPr>
          <w:rFonts w:hint="eastAsia"/>
        </w:rPr>
      </w:pPr>
      <w:r>
        <w:rPr>
          <w:rFonts w:hint="eastAsia"/>
        </w:rPr>
        <w:t xml:space="preserve">　　四、到其他经济组织、社会组织等单位工作的人员，基层工作经历时间以劳动合同约定的起始时间算起。</w:t>
      </w:r>
    </w:p>
    <w:p w:rsidR="00046BCC" w:rsidRDefault="00046BCC" w:rsidP="00046BCC">
      <w:pPr>
        <w:ind w:firstLine="420"/>
        <w:rPr>
          <w:rFonts w:hint="eastAsia"/>
        </w:rPr>
      </w:pPr>
      <w:r>
        <w:rPr>
          <w:rFonts w:hint="eastAsia"/>
        </w:rPr>
        <w:t xml:space="preserve">　　五、自主创业并办理工商注册手续的人员，其基层工作经历时间自营执照颁发之日算起。以灵活就业形势初次就业人员，其基层工作经历时间从登记灵活就业并经审批确认的起始时间算起。</w:t>
      </w:r>
    </w:p>
    <w:p w:rsidR="00046BCC" w:rsidRDefault="00046BCC" w:rsidP="00046BCC">
      <w:pPr>
        <w:ind w:firstLine="420"/>
        <w:rPr>
          <w:rFonts w:hint="eastAsia"/>
        </w:rPr>
      </w:pPr>
      <w:r>
        <w:rPr>
          <w:rFonts w:hint="eastAsia"/>
        </w:rPr>
        <w:t xml:space="preserve">　　六、本意见使用于公务员招考时确定基层工作经历的起始时间，并自发布之日起施行。</w:t>
      </w:r>
    </w:p>
    <w:p w:rsidR="007E4497" w:rsidRDefault="00046BCC" w:rsidP="00046BCC">
      <w:pPr>
        <w:ind w:firstLine="420"/>
        <w:jc w:val="right"/>
      </w:pPr>
      <w:r>
        <w:rPr>
          <w:rFonts w:hint="eastAsia"/>
        </w:rPr>
        <w:t xml:space="preserve">                                                                                            </w:t>
      </w:r>
      <w:r>
        <w:rPr>
          <w:rFonts w:hint="eastAsia"/>
        </w:rPr>
        <w:t>二〇一〇年九月七日</w:t>
      </w:r>
    </w:p>
    <w:sectPr w:rsidR="007E4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CC"/>
    <w:rsid w:val="00046BCC"/>
    <w:rsid w:val="001A35B5"/>
    <w:rsid w:val="007E4497"/>
    <w:rsid w:val="009E1813"/>
    <w:rsid w:val="00D1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9172D-BFEE-4588-A28B-9AABA9D6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B5"/>
    <w:pPr>
      <w:widowControl w:val="0"/>
      <w:ind w:firstLineChars="200" w:firstLine="200"/>
      <w:jc w:val="both"/>
    </w:pPr>
    <w:rPr>
      <w:rFonts w:eastAsia="微软雅黑"/>
    </w:rPr>
  </w:style>
  <w:style w:type="paragraph" w:styleId="1">
    <w:name w:val="heading 1"/>
    <w:basedOn w:val="a"/>
    <w:next w:val="a"/>
    <w:link w:val="1Char"/>
    <w:autoRedefine/>
    <w:uiPriority w:val="9"/>
    <w:qFormat/>
    <w:rsid w:val="00046BCC"/>
    <w:pPr>
      <w:keepNext/>
      <w:keepLines/>
      <w:ind w:firstLineChars="0" w:firstLine="0"/>
      <w:jc w:val="center"/>
      <w:outlineLvl w:val="0"/>
    </w:pPr>
    <w:rPr>
      <w:rFonts w:eastAsiaTheme="majorEastAsia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1813"/>
    <w:pPr>
      <w:keepNext/>
      <w:keepLines/>
      <w:ind w:firstLineChars="0" w:firstLine="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46BCC"/>
    <w:rPr>
      <w:rFonts w:eastAsiaTheme="majorEastAsia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9E181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2019-03-20T03:19:00Z</dcterms:created>
  <dcterms:modified xsi:type="dcterms:W3CDTF">2019-03-20T03:20:00Z</dcterms:modified>
</cp:coreProperties>
</file>