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龙游县妇幼保健计划生育服务中心(县妇幼保健院)简介</w:t>
      </w:r>
    </w:p>
    <w:p>
      <w:pPr>
        <w:widowControl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浙江省衢州市龙游县妇幼保健计划生育服务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>
      <w:pPr>
        <w:widowControl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医院占地面积5.15亩，建筑面积3066</w:t>
      </w:r>
      <w:r>
        <w:rPr>
          <w:rFonts w:hint="eastAsia" w:ascii="仿宋_GB2312" w:hAnsi="仿宋_GB2312" w:cs="宋体"/>
          <w:kern w:val="0"/>
          <w:sz w:val="32"/>
          <w:szCs w:val="32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</w:rPr>
        <w:t>，医疗用房2800</w:t>
      </w:r>
      <w:r>
        <w:rPr>
          <w:rFonts w:hint="eastAsia" w:ascii="仿宋_GB2312" w:hAnsi="仿宋_GB2312" w:cs="宋体"/>
          <w:kern w:val="0"/>
          <w:sz w:val="32"/>
          <w:szCs w:val="32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</w:rPr>
        <w:t>，目前共有员工87人，中高级职称42人，设有妇科、儿科、孕产保健部、儿童保健部、妇女保健部、计划生育科、国免中心、医技科等门诊科室。医院拥有各种先进检查仪器：彩色三维B超、DR、美国进口彩超、听力筛查仪（AADR）、阴道镜、胎儿监护仪、胎心监护仪、骨密度仪、脐血流检测仪、自动血液凝固分析仪、全自动生化分析仪等,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eastAsia="仿宋_GB2312" w:cs="宋体"/>
          <w:kern w:val="0"/>
          <w:sz w:val="32"/>
          <w:szCs w:val="32"/>
        </w:rPr>
        <w:t>能满足临床和保健业务需要。</w:t>
      </w:r>
    </w:p>
    <w:p>
      <w:pPr>
        <w:widowControl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医院坚持“以保健为中心、保健与临床相结合、面向基层、面向群众”的办院方针，坚持“儿童优先、母亲安全”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-383540</wp:posOffset>
            </wp:positionV>
            <wp:extent cx="1434465" cy="1424305"/>
            <wp:effectExtent l="0" t="0" r="0" b="0"/>
            <wp:wrapNone/>
            <wp:docPr id="1" name="图片 2" descr="9751715961552705066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75171596155270506671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/>
          <w:kern w:val="0"/>
          <w:sz w:val="32"/>
          <w:szCs w:val="32"/>
        </w:rPr>
        <w:drawing>
          <wp:inline distT="0" distB="0" distL="114300" distR="114300">
            <wp:extent cx="1434465" cy="1435100"/>
            <wp:effectExtent l="0" t="0" r="13335" b="12700"/>
            <wp:docPr id="2" name="图片 1" descr="831700317155270506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31700317155270506686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宋体"/>
          <w:kern w:val="0"/>
          <w:sz w:val="32"/>
          <w:szCs w:val="32"/>
        </w:rPr>
        <w:t>医院地址：龙游县龙洲街道兴龙北路291号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D0"/>
    <w:rsid w:val="00012BD0"/>
    <w:rsid w:val="00E223AA"/>
    <w:rsid w:val="230D684B"/>
    <w:rsid w:val="358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2019-03-18T03:13:00Z</dcterms:created>
  <dc:creator>Administrator</dc:creator>
  <cp:lastModifiedBy>xuran</cp:lastModifiedBy>
  <dcterms:modified xsi:type="dcterms:W3CDTF">2019-03-19T03:48:20Z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