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751" w:rightChars="358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附件1</w:t>
      </w:r>
    </w:p>
    <w:p>
      <w:pPr>
        <w:widowControl/>
        <w:snapToGrid w:val="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安岳县公开考试招聘教师报名信息表</w:t>
      </w:r>
    </w:p>
    <w:p>
      <w:pPr>
        <w:widowControl/>
        <w:snapToGrid w:val="0"/>
        <w:spacing w:line="24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4"/>
        </w:rPr>
        <w:t>报考</w:t>
      </w:r>
      <w:r>
        <w:rPr>
          <w:rFonts w:ascii="宋体" w:hAnsi="宋体" w:cs="宋体"/>
          <w:kern w:val="0"/>
          <w:sz w:val="24"/>
        </w:rPr>
        <w:t>岗位编码：</w:t>
      </w:r>
    </w:p>
    <w:tbl>
      <w:tblPr>
        <w:tblStyle w:val="3"/>
        <w:tblW w:w="10585" w:type="dxa"/>
        <w:tblInd w:w="-7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824"/>
        <w:gridCol w:w="248"/>
        <w:gridCol w:w="589"/>
        <w:gridCol w:w="122"/>
        <w:gridCol w:w="142"/>
        <w:gridCol w:w="261"/>
        <w:gridCol w:w="219"/>
        <w:gridCol w:w="513"/>
        <w:gridCol w:w="70"/>
        <w:gridCol w:w="566"/>
        <w:gridCol w:w="243"/>
        <w:gridCol w:w="904"/>
        <w:gridCol w:w="214"/>
        <w:gridCol w:w="501"/>
        <w:gridCol w:w="233"/>
        <w:gridCol w:w="243"/>
        <w:gridCol w:w="482"/>
        <w:gridCol w:w="325"/>
        <w:gridCol w:w="585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 名</w:t>
            </w:r>
          </w:p>
        </w:tc>
        <w:tc>
          <w:tcPr>
            <w:tcW w:w="8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18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7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7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全日制教育学校名称/学历/专业</w:t>
            </w:r>
          </w:p>
        </w:tc>
        <w:tc>
          <w:tcPr>
            <w:tcW w:w="291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8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4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教育学校名称/学历/专业</w:t>
            </w:r>
          </w:p>
        </w:tc>
        <w:tc>
          <w:tcPr>
            <w:tcW w:w="291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3554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36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2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执业资格证书</w:t>
            </w:r>
          </w:p>
        </w:tc>
        <w:tc>
          <w:tcPr>
            <w:tcW w:w="433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701" w:type="dxa"/>
            <w:gridSpan w:val="1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9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有效固定电话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4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1" w:type="dxa"/>
            <w:gridSpan w:val="1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有效移动电话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3554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433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加分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3554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加分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理由</w:t>
            </w:r>
          </w:p>
        </w:tc>
        <w:tc>
          <w:tcPr>
            <w:tcW w:w="433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6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个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9039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现实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表现</w:t>
            </w:r>
          </w:p>
        </w:tc>
        <w:tc>
          <w:tcPr>
            <w:tcW w:w="9039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有无违法违纪问题，是否受过处分？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</w:trPr>
        <w:tc>
          <w:tcPr>
            <w:tcW w:w="10585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ind w:firstLine="50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人（签名）：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                                             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位核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240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年   月    日</w:t>
            </w:r>
          </w:p>
        </w:tc>
        <w:tc>
          <w:tcPr>
            <w:tcW w:w="5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纪门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检审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监核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察意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  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年   月    日</w:t>
            </w:r>
          </w:p>
        </w:tc>
        <w:tc>
          <w:tcPr>
            <w:tcW w:w="7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社核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部意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门见</w:t>
            </w:r>
          </w:p>
        </w:tc>
        <w:tc>
          <w:tcPr>
            <w:tcW w:w="339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              年   月   日</w:t>
            </w:r>
          </w:p>
        </w:tc>
      </w:tr>
    </w:tbl>
    <w:p>
      <w:pPr>
        <w:widowControl/>
        <w:jc w:val="left"/>
      </w:pPr>
      <w:r>
        <w:rPr>
          <w:rFonts w:ascii="宋体" w:hAnsi="宋体" w:cs="宋体"/>
          <w:kern w:val="0"/>
          <w:sz w:val="28"/>
          <w:szCs w:val="28"/>
        </w:rPr>
        <w:t>特别声明：</w:t>
      </w:r>
      <w:r>
        <w:rPr>
          <w:rFonts w:ascii="宋体" w:hAnsi="宋体" w:cs="宋体"/>
          <w:kern w:val="0"/>
          <w:sz w:val="24"/>
        </w:rPr>
        <w:t>如因电话停机、关机或电话变更无法联系的，后果自负。</w:t>
      </w:r>
    </w:p>
    <w:sectPr>
      <w:pgSz w:w="11906" w:h="16838"/>
      <w:pgMar w:top="1440" w:right="851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A"/>
    <w:rsid w:val="00257F96"/>
    <w:rsid w:val="002E557E"/>
    <w:rsid w:val="0031257E"/>
    <w:rsid w:val="003D43DE"/>
    <w:rsid w:val="004B6727"/>
    <w:rsid w:val="005076FA"/>
    <w:rsid w:val="005F46E5"/>
    <w:rsid w:val="00753B7A"/>
    <w:rsid w:val="0079075E"/>
    <w:rsid w:val="007B53F2"/>
    <w:rsid w:val="0094240A"/>
    <w:rsid w:val="009B188C"/>
    <w:rsid w:val="00CC71F6"/>
    <w:rsid w:val="00FA001B"/>
    <w:rsid w:val="7AC52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中国</Company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2012-05-27T09:27:00Z</dcterms:created>
  <dc:creator>Administrator</dc:creator>
  <cp:lastModifiedBy>Administrator</cp:lastModifiedBy>
  <cp:lastPrinted>2013-05-13T07:00:00Z</cp:lastPrinted>
  <dcterms:modified xsi:type="dcterms:W3CDTF">2019-03-14T09:21:56Z</dcterms:modified>
  <dc:title>安岳县公开考试招聘教师报名资格审查表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