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附件2</w:t>
      </w:r>
      <w:r>
        <w:rPr>
          <w:rFonts w:hAnsi="仿宋" w:eastAsia="仿宋"/>
          <w:sz w:val="30"/>
          <w:szCs w:val="30"/>
        </w:rPr>
        <w:t>：</w:t>
      </w:r>
    </w:p>
    <w:p>
      <w:pPr>
        <w:spacing w:after="156" w:afterLines="5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四川省农业</w:t>
      </w:r>
      <w:r>
        <w:rPr>
          <w:rFonts w:hint="eastAsia" w:eastAsia="黑体"/>
          <w:sz w:val="28"/>
          <w:szCs w:val="28"/>
        </w:rPr>
        <w:t>农村</w:t>
      </w:r>
      <w:r>
        <w:rPr>
          <w:rFonts w:eastAsia="黑体"/>
          <w:sz w:val="28"/>
          <w:szCs w:val="28"/>
        </w:rPr>
        <w:t>厅各招聘单位基本情况一览表</w:t>
      </w:r>
    </w:p>
    <w:tbl>
      <w:tblPr>
        <w:tblStyle w:val="3"/>
        <w:tblW w:w="14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7"/>
        <w:gridCol w:w="1644"/>
        <w:gridCol w:w="1554"/>
        <w:gridCol w:w="7982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单位性质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单位地址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主要职能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3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四川省种子站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成都市武侯区玉林北路5号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根据《中华人民共和国种子法》的规定和四川省农业农村厅委托，行使全省农作物品种管理、制种基地监管、市场监管等职能。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</w:t>
            </w:r>
            <w:r>
              <w:rPr>
                <w:rFonts w:ascii="宋体" w:hAnsi="宋体"/>
                <w:sz w:val="24"/>
                <w:szCs w:val="24"/>
              </w:rPr>
              <w:t>85547614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四川省农业技术推广总站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承担农业技术推广和示范,参与制订农业技术推广计划并组织实施，负责重大农业科技成果推广和先进适用农业技术的引进；对下级农业技术推广机构实行业务指导等工作。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</w:t>
            </w:r>
            <w:r>
              <w:rPr>
                <w:rFonts w:ascii="宋体" w:hAnsi="宋体"/>
                <w:sz w:val="24"/>
                <w:szCs w:val="24"/>
              </w:rPr>
              <w:t>05452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四川省园艺作物技术推广总站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全省水果、茶叶、蔬菜、花卉、中药材、棉麻蔗等园艺作物产业主要技术措施的制定并组织实施；负责指导园艺作物新品种、新技术等的选育、引进、实验、示范和推广工作；承担园艺作物重大项目的论证、立项并组织实施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028-85505799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四川省畜牧总站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成都市武侯祠大街17号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开展畜牧业技术推广、示范、培训和畜牧生产技术规范指导，畜禽品种改良和资源保护，种畜禽质量检测等工作。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85570036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四川省农业农村厅植物保护站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农作物有害生物监测预警。发布病虫害监测预警信息。组织重大病虫灾害应急防控。开展病虫防控新技术、新产品、新农药、新药械试验示范及推广。构建现代植保社会化服务体系，组织开展政府购买植保病虫害防治公共服务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028-85505217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四川省农业机械鉴定站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成都市银沙西街19号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负责农业</w:t>
            </w:r>
            <w:r>
              <w:rPr>
                <w:rFonts w:ascii="宋体" w:hAnsi="宋体"/>
                <w:sz w:val="24"/>
                <w:szCs w:val="24"/>
              </w:rPr>
              <w:t>机械</w:t>
            </w:r>
            <w:r>
              <w:rPr>
                <w:rFonts w:hint="eastAsia" w:ascii="宋体" w:hAnsi="宋体"/>
                <w:sz w:val="24"/>
                <w:szCs w:val="24"/>
              </w:rPr>
              <w:t>试验</w:t>
            </w:r>
            <w:r>
              <w:rPr>
                <w:rFonts w:ascii="宋体" w:hAnsi="宋体"/>
                <w:sz w:val="24"/>
                <w:szCs w:val="24"/>
              </w:rPr>
              <w:t>鉴定</w:t>
            </w:r>
            <w:r>
              <w:rPr>
                <w:rFonts w:hint="eastAsia" w:ascii="宋体" w:hAnsi="宋体"/>
                <w:sz w:val="24"/>
                <w:szCs w:val="24"/>
              </w:rPr>
              <w:t>、质量投诉、质量调查和证后监管，开展农机购置补贴产品信息投档归档，开展农机职业技能鉴定，承担农产品包装材料质量安全风险评估，受托开展农机产品</w:t>
            </w:r>
            <w:r>
              <w:rPr>
                <w:rFonts w:ascii="宋体" w:hAnsi="宋体"/>
                <w:sz w:val="24"/>
                <w:szCs w:val="24"/>
              </w:rPr>
              <w:t>质量监督，并承担其仲裁检验，委托检验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028-87605581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四川省机电排灌管理总站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成都市武侯祠大街17号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负责全省农村机电提灌和农业灌溉设施的建设和管理。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028-85505919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四川省草业技术研究推广中心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发推广草业新技术，为生态和畜牧业服务。负责监测和保护全省草地资源和生态，规划建立草地自然保护区监测、防治草地鼠虫病草害，负责规划和发展种草养畜和草坪业，负责牧区区试、品种管理和良繁体系建设，开发利用草产品，承担草业重大科研和技术推广与服务，牧草种子质量监督检验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028-85535297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四川省蜂业管 理站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成都市武侯祠大街3号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全省蜂业技术推广、示范、培训及生产技术规范指导，协助拟定全省蜂业发展规划；负责全省蜜蜂品种资源的调查、保护、利用与收集工作；开展蜂业评估鉴定；承担全省蜂产品质量安全监测，提出蜂产品检测新技术、新方法；负责蜜蜂病虫害监控，蜜蜂疫病防疫检疫，突发性蜜蜂病虫害应急处理等工作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028-85554076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四川省农产品质量安全中心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助主管部门承担全省农产品质量安全监管工作；参与起草农产品质量安全管理方面的规章、建议，参与拟定农产品质量安全体系、农业标准体系、认证认可体系的建设规划和项目计划等；承担全省无公害产品基地创建及产品认证工作。农业环境监测网络建设，生态环境、生物资源、农田、农作物及产品中污染物常规性监测和监视性监测，农业水土气污染应急处理、检测技术仲裁，质量评价、统计、技术培训、标准制定、农业环境质量预测预报研究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028-85505801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四川省动物疫病预防控制中心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成都市武侯区佳灵路30号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负责全省动物疫病的预防、控制、扑灭的防控策略与技术措施的制定和实施，动物疫病防控物资的组织与供应，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"http://baike.sogou.com/lemma/ShowInnerLink.htm?lemmaId=10772788&amp;ss_c=ssc.citiao.link"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动物标识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和疫病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"http://baike.sogou.com/lemma/ShowInnerLink.htm?lemmaId=6507891"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可追溯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体系建设的实施；承担全省突发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"http://baike.sogou.com/lemma/ShowInnerLink.htm?lemmaId=7690959"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重大动物疫情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应急处置的技术工作和控制效果评估，动物疫病的实验室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"http://baike.sogou.com/lemma/ShowInnerLink.htm?lemmaId=8140658&amp;ss_c=ssc.citiao.link"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病原学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分离鉴定与分析、免疫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"http://baike.sogou.com/lemma/ShowInnerLink.htm?lemmaId=332396"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抗体检测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与分析评估，动物产品安全相关技术检测；组织和实施全省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"http://baike.sogou.com/lemma/ShowInnerLink.htm?lemmaId=76344005&amp;ss_c=ssc.citiao.link"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动物疫病流行病学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调查、疫情预警、预报及疫情报告；承担全省兽医新技术推广应用指导和</w:t>
            </w: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HYPERLINK "http://baike.sogou.com/lemma/ShowInnerLink.htm?lemmaId=7826896&amp;ss_c=ssc.citiao.link" \t "_blank"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sz w:val="24"/>
                <w:szCs w:val="24"/>
              </w:rPr>
              <w:t>兽医专业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/>
                <w:sz w:val="24"/>
                <w:szCs w:val="24"/>
              </w:rPr>
              <w:t>技术人员培训等工作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028-85066925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四川省绿色食品发展中心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宣传、执行国家“三品一标”的政策、标准；组织全省“三品一标”的申报和监督管理；建立“三品一标”基地；组织对“三品一标”原料生产基地生态环境的监测和产品检测等。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028-85505652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四川省农业机械研究设计院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</w:t>
            </w:r>
            <w:r>
              <w:rPr>
                <w:rFonts w:ascii="宋体" w:hAnsi="宋体"/>
                <w:sz w:val="24"/>
                <w:szCs w:val="24"/>
              </w:rPr>
              <w:t>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成都市牛沙路</w:t>
            </w:r>
            <w:r>
              <w:rPr>
                <w:rFonts w:hint="eastAsia" w:ascii="宋体" w:hAnsi="宋体"/>
                <w:sz w:val="24"/>
                <w:szCs w:val="24"/>
              </w:rPr>
              <w:t>5号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主要从事农业田间作业机械、农副产品加工、农业废弃物处理、饲料资源开发、农村能源、节水灌溉等工程研究设计和农业机械研发、生产和推广。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028-84539290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四川省蚕丝学校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南充市顺庆区西华路二段168号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是一所培养蚕业、服装、机电、艺术类专门人才的国家级重点中专学校。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0817-2585846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四川省水产学校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成都市郫都区杜鹃路169号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四川省水产学校隶属于四川省农业农村厅，主要从事农业技术人才培养，开展农业科研及技术推广工作。 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028-86557526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四川省农业广播电视学校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原省农业农村厅、省教育厅等十七个部门联合举办、省农业农村厅主管，业务上接受中央农业广播电视学校和省教育厅指导，集教育培训、技术推广、科学普及和信息传播等多种功能为一体的综合性农民教育培训机构，是运用现代远程教育手段，多形式、多层次、多渠道开展农民科技教育培训的学校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028-85505367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四川省阆中蚕种场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阆中市公园路49号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承担蚕、桑品种遗传资源保护和新品种选育与推广，蚕种制造和储藏，蚕、桑资源综合开发利用等工作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0817-6252790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四川省南充蚕种场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南充市顺庆区人民北路116号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桑蚕遗传资源保</w:t>
            </w:r>
            <w:r>
              <w:rPr>
                <w:rFonts w:hint="eastAsia" w:ascii="宋体" w:hAnsi="宋体"/>
                <w:sz w:val="24"/>
                <w:szCs w:val="24"/>
              </w:rPr>
              <w:t>护</w:t>
            </w:r>
            <w:r>
              <w:rPr>
                <w:rFonts w:ascii="宋体" w:hAnsi="宋体"/>
                <w:sz w:val="24"/>
                <w:szCs w:val="24"/>
              </w:rPr>
              <w:t>；蚕桑新品种研发、繁育、推广；栽桑养蚕新技术示范推广；蚕业机具研发；农产品现代物流。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0817-2258383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四川省三台蚕种场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绵阳市三台县学林路164号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家蚕三级良种繁育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蚕桑新</w:t>
            </w:r>
            <w:r>
              <w:rPr>
                <w:rFonts w:hint="eastAsia" w:ascii="宋体" w:hAnsi="宋体"/>
                <w:sz w:val="24"/>
                <w:szCs w:val="24"/>
              </w:rPr>
              <w:t>品种</w:t>
            </w:r>
            <w:r>
              <w:rPr>
                <w:rFonts w:ascii="宋体" w:hAnsi="宋体"/>
                <w:sz w:val="24"/>
                <w:szCs w:val="24"/>
              </w:rPr>
              <w:t>培育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蚕业机具研制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蚕种保</w:t>
            </w:r>
            <w:r>
              <w:rPr>
                <w:rFonts w:hint="eastAsia" w:ascii="宋体" w:hAnsi="宋体"/>
                <w:sz w:val="24"/>
                <w:szCs w:val="24"/>
              </w:rPr>
              <w:t>护</w:t>
            </w:r>
            <w:r>
              <w:rPr>
                <w:rFonts w:ascii="宋体" w:hAnsi="宋体"/>
                <w:sz w:val="24"/>
                <w:szCs w:val="24"/>
              </w:rPr>
              <w:t>、检种、冷藏、浸酸、浴种</w:t>
            </w:r>
            <w:r>
              <w:rPr>
                <w:rFonts w:hint="eastAsia" w:ascii="宋体" w:hAnsi="宋体"/>
                <w:sz w:val="24"/>
                <w:szCs w:val="24"/>
              </w:rPr>
              <w:t>技术服务；供应</w:t>
            </w:r>
            <w:r>
              <w:rPr>
                <w:rFonts w:ascii="宋体" w:hAnsi="宋体"/>
                <w:sz w:val="24"/>
                <w:szCs w:val="24"/>
              </w:rPr>
              <w:t>优</w:t>
            </w:r>
            <w:r>
              <w:rPr>
                <w:rFonts w:hint="eastAsia" w:ascii="宋体" w:hAnsi="宋体"/>
                <w:sz w:val="24"/>
                <w:szCs w:val="24"/>
              </w:rPr>
              <w:t>良桑树</w:t>
            </w:r>
            <w:r>
              <w:rPr>
                <w:rFonts w:ascii="宋体" w:hAnsi="宋体"/>
                <w:sz w:val="24"/>
                <w:szCs w:val="24"/>
              </w:rPr>
              <w:t>穗条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0816-5230380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四川省阳平种牛场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洪雅县阳平路66号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国家级重点种畜禽场赋予的优质种牛资源保护职责；负责西门塔尔种牛品种资源保护与利用；参与种牛标准与技术规范的制修定；开展养牛技术研究、培训和推广示范；为黄牛杂交改良提供种源保障；开展反刍动物饲草新品种选育科研及示范推广工作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37496010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四川省农药检定所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开展农药质量、农药残留检测，承办农药登记初审、安全性有效性监测、试验备案等具体事宜，为农药管理提供相应的技术支撑。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028-85505208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四川省农机化技术推广总站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成都市武侯祠大街4号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农机化新技术、新机具的引进、试验、示范推广、培训普及和技术服务等工作；参与全省农机化发展规划、农机科技项目计划的制定；参与制订农机相关技术标准，推进农机农艺融合；组织实施全省重大重点农机化科技项目及成果转化；指导市、县农机推广部门的业务工作并推动全省农机推广体系建设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028-85511137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四川省原良种试验站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成都市双流区城北中街14号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承担</w:t>
            </w:r>
            <w:r>
              <w:rPr>
                <w:rFonts w:hint="eastAsia" w:ascii="宋体" w:hAnsi="宋体"/>
                <w:sz w:val="24"/>
                <w:szCs w:val="24"/>
              </w:rPr>
              <w:t>省农业农村厅布置的</w:t>
            </w:r>
            <w:r>
              <w:rPr>
                <w:rFonts w:ascii="宋体" w:hAnsi="宋体"/>
                <w:sz w:val="24"/>
                <w:szCs w:val="24"/>
              </w:rPr>
              <w:t>农作物新品种区域试验、生产试验、引种鉴定及少量新品种繁育工作。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028-85772383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四川省西充蚕种场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西充县仁和镇向阳路8号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桑树栽培，优良桑、蚕品种繁育推广,普通蚕种、蚕药和蚕用物资供应，并因地制宜开展工、副、商业。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0817-4521218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</w:t>
            </w:r>
            <w:r>
              <w:rPr>
                <w:rFonts w:ascii="宋体" w:hAnsi="宋体"/>
                <w:sz w:val="24"/>
                <w:szCs w:val="24"/>
              </w:rPr>
              <w:t>省苏稽蚕种场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乐山市市中区苏稽镇鸡毛店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路274号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担桑、蚕种质资源基因保存、保护；履行蚕、桑新品种选育、引进与试验鉴定，新技术研究、试验、示范；承担母种、原原种、原种的繁育继代与种性维持；提供蚕业技术指导及蚕种检验检疫、冷藏、浸酸、浴消等蚕种保护服务；开展蚕、桑资源综合利用的基础性研究等任务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0833-2560233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</w:t>
            </w:r>
            <w:r>
              <w:rPr>
                <w:rFonts w:ascii="宋体" w:hAnsi="宋体"/>
                <w:sz w:val="24"/>
                <w:szCs w:val="24"/>
              </w:rPr>
              <w:t>农业</w:t>
            </w:r>
            <w:r>
              <w:rPr>
                <w:rFonts w:hint="eastAsia" w:ascii="宋体" w:hAnsi="宋体"/>
                <w:sz w:val="24"/>
                <w:szCs w:val="24"/>
              </w:rPr>
              <w:t>农村</w:t>
            </w:r>
            <w:r>
              <w:rPr>
                <w:rFonts w:ascii="宋体" w:hAnsi="宋体"/>
                <w:sz w:val="24"/>
                <w:szCs w:val="24"/>
              </w:rPr>
              <w:t>厅机关幼儿园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差额拨款事业单位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</w:t>
            </w:r>
            <w:r>
              <w:rPr>
                <w:rFonts w:ascii="宋体" w:hAnsi="宋体"/>
                <w:sz w:val="24"/>
                <w:szCs w:val="24"/>
              </w:rPr>
              <w:t>武侯祠大街</w:t>
            </w:r>
            <w:r>
              <w:rPr>
                <w:rFonts w:hint="eastAsia" w:ascii="宋体" w:hAnsi="宋体"/>
                <w:sz w:val="24"/>
                <w:szCs w:val="24"/>
              </w:rPr>
              <w:t>4号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幼儿教育及保育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</w:t>
            </w:r>
            <w:r>
              <w:rPr>
                <w:rFonts w:ascii="宋体" w:hAnsi="宋体"/>
                <w:sz w:val="24"/>
                <w:szCs w:val="24"/>
              </w:rPr>
              <w:t>-61914902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四川省农村固定观察站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全额拨款事业单位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成都市商业街16号</w:t>
            </w:r>
          </w:p>
        </w:tc>
        <w:tc>
          <w:tcPr>
            <w:tcW w:w="798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农村固定观察站是四川省农业农村厅（原省委农工委）直属财政全额拨款的正处级事业单位。主要职责是：负责全省国家农村固定观察点的业务指导、人员培训和日常管理；负责制定和落实观察点调查方案，组织实施常规调查、专项调查、动态监测，分析研究调查数据。承担农业部农业农村经济发展新型智库相关体系建设，整合共享信息资源为“三农”政策研究咨询提供服务。参与“三农”重大课题研究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028-</w:t>
            </w:r>
            <w:r>
              <w:rPr>
                <w:rFonts w:ascii="宋体" w:hAnsi="宋体"/>
                <w:sz w:val="24"/>
                <w:szCs w:val="24"/>
              </w:rPr>
              <w:t>86603231</w:t>
            </w:r>
          </w:p>
        </w:tc>
      </w:tr>
    </w:tbl>
    <w:p>
      <w:pPr>
        <w:spacing w:line="540" w:lineRule="exact"/>
        <w:rPr>
          <w:sz w:val="32"/>
          <w:szCs w:val="32"/>
        </w:rPr>
      </w:pPr>
    </w:p>
    <w:p/>
    <w:p/>
    <w:sectPr>
      <w:pgSz w:w="16838" w:h="11906" w:orient="landscape"/>
      <w:pgMar w:top="1361" w:right="1418" w:bottom="136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2"/>
    <w:rsid w:val="00346AC5"/>
    <w:rsid w:val="00500D9E"/>
    <w:rsid w:val="00BF371E"/>
    <w:rsid w:val="00CD43D2"/>
    <w:rsid w:val="11994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661</Words>
  <Characters>3774</Characters>
  <Lines>31</Lines>
  <Paragraphs>8</Paragraphs>
  <TotalTime>0</TotalTime>
  <ScaleCrop>false</ScaleCrop>
  <LinksUpToDate>false</LinksUpToDate>
  <CharactersWithSpaces>4427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2019-03-12T07:23:00Z</dcterms:created>
  <dc:creator>PC</dc:creator>
  <cp:lastModifiedBy>Administrator</cp:lastModifiedBy>
  <dcterms:modified xsi:type="dcterms:W3CDTF">2019-03-12T07:31:25Z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