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桂东县财政局招聘临时工作人员报名表</w:t>
      </w:r>
    </w:p>
    <w:tbl>
      <w:tblPr>
        <w:tblW w:w="8299" w:type="dxa"/>
        <w:jc w:val="center"/>
        <w:tblInd w:w="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82"/>
        <w:gridCol w:w="905"/>
        <w:gridCol w:w="1477"/>
        <w:gridCol w:w="189"/>
        <w:gridCol w:w="1007"/>
        <w:gridCol w:w="152"/>
        <w:gridCol w:w="481"/>
        <w:gridCol w:w="80"/>
        <w:gridCol w:w="154"/>
        <w:gridCol w:w="1070"/>
        <w:gridCol w:w="726"/>
        <w:gridCol w:w="225"/>
        <w:gridCol w:w="14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99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报名序号（工作人员填写）：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206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8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4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61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6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8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4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简历(截止到报名时间，中间不间断)</w:t>
            </w:r>
          </w:p>
        </w:tc>
        <w:tc>
          <w:tcPr>
            <w:tcW w:w="7012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7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本人承诺所提供的材料真实有效，符合应聘岗位所需的资格条件。如有弄虚作假或隐瞒真实情况，承诺自动放弃聘用资格，并自愿承担相应责任。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4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70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917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说明：1.本表一式一份。2.考生必须如实填写上述内容，如填报虚假信息者，取消考试或聘用资格。3.经审查符合聘用资格条件后，此表由招聘单位留存，并由考生现场登记确认。4.考生需准备1寸同底免冠彩色照片3张，照片背面请写上自己姓名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3CB8"/>
    <w:rsid w:val="683E3C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2019-03-12T00:52:00Z</dcterms:created>
  <dc:creator>妄想与梦</dc:creator>
  <cp:lastModifiedBy>妄想与梦</cp:lastModifiedBy>
  <dcterms:modified xsi:type="dcterms:W3CDTF">2019-03-12T00:53:01Z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