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45" w:rightFromText="45" w:vertAnchor="text"/>
        <w:tblW w:w="8306" w:type="dxa"/>
        <w:tblCellSpacing w:w="0" w:type="dxa"/>
        <w:tblInd w:w="0" w:type="dxa"/>
        <w:shd w:val="clear" w:color="auto" w:fill="FFFFFF"/>
        <w:tblLayout w:type="fixed"/>
        <w:tblCellMar>
          <w:top w:w="0" w:type="dxa"/>
          <w:left w:w="0" w:type="dxa"/>
          <w:bottom w:w="0" w:type="dxa"/>
          <w:right w:w="0" w:type="dxa"/>
        </w:tblCellMar>
      </w:tblPr>
      <w:tblGrid>
        <w:gridCol w:w="313"/>
        <w:gridCol w:w="980"/>
        <w:gridCol w:w="456"/>
        <w:gridCol w:w="504"/>
        <w:gridCol w:w="1280"/>
        <w:gridCol w:w="631"/>
        <w:gridCol w:w="1364"/>
        <w:gridCol w:w="517"/>
        <w:gridCol w:w="2261"/>
      </w:tblGrid>
      <w:tr>
        <w:tblPrEx>
          <w:shd w:val="clear" w:color="auto" w:fill="FFFFFF"/>
          <w:tblLayout w:type="fixed"/>
          <w:tblCellMar>
            <w:top w:w="0" w:type="dxa"/>
            <w:left w:w="0" w:type="dxa"/>
            <w:bottom w:w="0" w:type="dxa"/>
            <w:right w:w="0" w:type="dxa"/>
          </w:tblCellMar>
        </w:tblPrEx>
        <w:trPr>
          <w:tblCellSpacing w:w="0" w:type="dxa"/>
        </w:trPr>
        <w:tc>
          <w:tcPr>
            <w:tcW w:w="8306" w:type="dxa"/>
            <w:gridSpan w:val="9"/>
            <w:shd w:val="clear" w:color="auto" w:fill="FFFFFF"/>
            <w:vAlign w:val="center"/>
          </w:tcPr>
          <w:p>
            <w:pPr>
              <w:widowControl/>
              <w:spacing w:line="441" w:lineRule="atLeast"/>
              <w:ind w:firstLine="3200"/>
              <w:jc w:val="left"/>
              <w:textAlignment w:val="center"/>
              <w:rPr>
                <w:rFonts w:ascii="宋体" w:hAnsi="宋体" w:cs="宋体"/>
                <w:color w:val="333333"/>
                <w:kern w:val="0"/>
                <w:sz w:val="24"/>
              </w:rPr>
            </w:pPr>
            <w:bookmarkStart w:id="0" w:name="_GoBack"/>
            <w:bookmarkEnd w:id="0"/>
            <w:r>
              <w:rPr>
                <w:rFonts w:hint="eastAsia" w:ascii="黑体" w:hAnsi="黑体" w:eastAsia="黑体" w:cs="宋体"/>
                <w:color w:val="333333"/>
                <w:kern w:val="0"/>
                <w:sz w:val="40"/>
                <w:szCs w:val="40"/>
              </w:rPr>
              <w:br w:type="textWrapping"/>
            </w:r>
            <w:r>
              <w:rPr>
                <w:rFonts w:hint="eastAsia" w:ascii="黑体" w:hAnsi="黑体" w:eastAsia="黑体" w:cs="宋体"/>
                <w:color w:val="333333"/>
                <w:kern w:val="0"/>
                <w:sz w:val="40"/>
                <w:szCs w:val="40"/>
              </w:rPr>
              <w:t>利辛县人民医院2019年公开招聘工作人员岗位简章</w:t>
            </w:r>
          </w:p>
        </w:tc>
      </w:tr>
      <w:tr>
        <w:tblPrEx>
          <w:tblLayout w:type="fixed"/>
          <w:tblCellMar>
            <w:top w:w="0" w:type="dxa"/>
            <w:left w:w="0" w:type="dxa"/>
            <w:bottom w:w="0" w:type="dxa"/>
            <w:right w:w="0" w:type="dxa"/>
          </w:tblCellMar>
        </w:tblPrEx>
        <w:trPr>
          <w:tblCellSpacing w:w="0" w:type="dxa"/>
        </w:trPr>
        <w:tc>
          <w:tcPr>
            <w:tcW w:w="8306" w:type="dxa"/>
            <w:gridSpan w:val="9"/>
            <w:shd w:val="clear" w:color="auto" w:fill="FFFFFF"/>
            <w:vAlign w:val="center"/>
          </w:tcPr>
          <w:p>
            <w:pPr>
              <w:widowControl/>
              <w:spacing w:line="441" w:lineRule="atLeast"/>
              <w:jc w:val="left"/>
              <w:textAlignment w:val="center"/>
              <w:rPr>
                <w:rFonts w:ascii="宋体" w:hAnsi="宋体" w:cs="宋体"/>
                <w:color w:val="333333"/>
                <w:kern w:val="0"/>
                <w:sz w:val="24"/>
              </w:rPr>
            </w:pPr>
            <w:r>
              <w:rPr>
                <w:rFonts w:hint="eastAsia" w:ascii="宋体" w:hAnsi="宋体" w:cs="宋体"/>
                <w:color w:val="333333"/>
                <w:kern w:val="0"/>
                <w:sz w:val="40"/>
                <w:szCs w:val="40"/>
              </w:rPr>
              <w:t> </w:t>
            </w:r>
          </w:p>
        </w:tc>
      </w:tr>
      <w:tr>
        <w:tblPrEx>
          <w:tblLayout w:type="fixed"/>
          <w:tblCellMar>
            <w:top w:w="0" w:type="dxa"/>
            <w:left w:w="0" w:type="dxa"/>
            <w:bottom w:w="0" w:type="dxa"/>
            <w:right w:w="0" w:type="dxa"/>
          </w:tblCellMar>
        </w:tblPrEx>
        <w:trPr>
          <w:tblCellSpacing w:w="0" w:type="dxa"/>
        </w:trPr>
        <w:tc>
          <w:tcPr>
            <w:tcW w:w="31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22"/>
                <w:szCs w:val="22"/>
              </w:rPr>
              <w:t>序号</w:t>
            </w:r>
          </w:p>
        </w:tc>
        <w:tc>
          <w:tcPr>
            <w:tcW w:w="9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22"/>
                <w:szCs w:val="22"/>
              </w:rPr>
              <w:t>岗位名称</w:t>
            </w:r>
          </w:p>
        </w:tc>
        <w:tc>
          <w:tcPr>
            <w:tcW w:w="45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22"/>
                <w:szCs w:val="22"/>
              </w:rPr>
              <w:t>岗位代码</w:t>
            </w:r>
          </w:p>
        </w:tc>
        <w:tc>
          <w:tcPr>
            <w:tcW w:w="50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22"/>
                <w:szCs w:val="22"/>
              </w:rPr>
              <w:t>招聘人数</w:t>
            </w:r>
          </w:p>
        </w:tc>
        <w:tc>
          <w:tcPr>
            <w:tcW w:w="3792"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22"/>
                <w:szCs w:val="22"/>
              </w:rPr>
              <w:t>岗位资格条件</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22"/>
                <w:szCs w:val="22"/>
              </w:rPr>
              <w:t> </w:t>
            </w:r>
          </w:p>
        </w:tc>
      </w:tr>
      <w:tr>
        <w:tblPrEx>
          <w:tblLayout w:type="fixed"/>
          <w:tblCellMar>
            <w:top w:w="0" w:type="dxa"/>
            <w:left w:w="0" w:type="dxa"/>
            <w:bottom w:w="0" w:type="dxa"/>
            <w:right w:w="0" w:type="dxa"/>
          </w:tblCellMar>
        </w:tblPrEx>
        <w:trPr>
          <w:tblCellSpacing w:w="0" w:type="dxa"/>
        </w:trPr>
        <w:tc>
          <w:tcPr>
            <w:tcW w:w="31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c>
          <w:tcPr>
            <w:tcW w:w="9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c>
          <w:tcPr>
            <w:tcW w:w="45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c>
          <w:tcPr>
            <w:tcW w:w="50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22"/>
                <w:szCs w:val="22"/>
              </w:rPr>
              <w:t>专业要求</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22"/>
                <w:szCs w:val="22"/>
              </w:rPr>
              <w:t>学历</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22"/>
                <w:szCs w:val="22"/>
              </w:rPr>
              <w:t>出生年月</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22"/>
                <w:szCs w:val="22"/>
              </w:rPr>
              <w:t>性别</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22"/>
                <w:szCs w:val="22"/>
              </w:rPr>
              <w:t>备注</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西医临床医生</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101</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30</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临床医学（西医）</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2</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西医临床医生</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102</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3</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临床医学（西医）</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定向感染科</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3</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西医临床医生</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103</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5</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临床医学（西医）</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定向儿科</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4</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西医临床医生</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104</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2</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临床医学（西医）</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定向心电图室</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5</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西医临床医生</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105</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2</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临床医学（西医）</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定向肾内科</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6</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西医临床医生</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106</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2</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临床医学（西医）</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定向肿瘤科</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7</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西医临床医生</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107</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2</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临床医学（西医）</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定向放疗科</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8</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西医临床医生</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108</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2</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临床医学（西医）</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定向ICU</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9</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西医临床医生</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109</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3</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临床医学（西医）</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定向产科</w:t>
            </w:r>
          </w:p>
        </w:tc>
      </w:tr>
      <w:tr>
        <w:tblPrEx>
          <w:tblLayout w:type="fixed"/>
          <w:tblCellMar>
            <w:top w:w="0" w:type="dxa"/>
            <w:left w:w="0" w:type="dxa"/>
            <w:bottom w:w="0" w:type="dxa"/>
            <w:right w:w="0" w:type="dxa"/>
          </w:tblCellMar>
        </w:tblPrEx>
        <w:trPr>
          <w:tblCellSpacing w:w="0" w:type="dxa"/>
        </w:trPr>
        <w:tc>
          <w:tcPr>
            <w:tcW w:w="313"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10</w:t>
            </w:r>
          </w:p>
        </w:tc>
        <w:tc>
          <w:tcPr>
            <w:tcW w:w="98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西医临床医生</w:t>
            </w:r>
          </w:p>
        </w:tc>
        <w:tc>
          <w:tcPr>
            <w:tcW w:w="45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110</w:t>
            </w:r>
          </w:p>
        </w:tc>
        <w:tc>
          <w:tcPr>
            <w:tcW w:w="504"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2</w:t>
            </w:r>
          </w:p>
        </w:tc>
        <w:tc>
          <w:tcPr>
            <w:tcW w:w="128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临床医学（西医）或麻醉学</w:t>
            </w:r>
          </w:p>
        </w:tc>
        <w:tc>
          <w:tcPr>
            <w:tcW w:w="63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定向麻醉科</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11</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护理人员</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111</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5</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护理学</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历届生须取得护士执业资格证书。</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12</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护理人员</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112</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35</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护理学</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大专以上</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1994年1月1日以后出生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历届生须取得护士执业资格证书。</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13</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护理人员（男护）</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113</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10</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护理学</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大专以上</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1994年1月1日以后出生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男</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历届生须取得护士执业资格证书。</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14</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护理人员（助产）</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114</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5</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助产学</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大专以上</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1994年1月1日以后出生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女</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历届生须取得护士执业资格证书。</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15</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检验人员</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115</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医学检验</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16</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病理科医生</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116</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病理诊断学或临床医学（西医）</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定向病理科</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17</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影像人员</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117</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4</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医学影像学（诊断）</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男</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定向超声科</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18</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影像人员</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118</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3</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医学影像学（诊断）</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定向影像中心</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康复医生</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119</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2</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中医针灸推拿</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left"/>
              <w:rPr>
                <w:rFonts w:ascii="宋体" w:hAnsi="宋体" w:cs="宋体"/>
                <w:color w:val="333333"/>
                <w:kern w:val="0"/>
                <w:sz w:val="24"/>
              </w:rPr>
            </w:pPr>
            <w:r>
              <w:rPr>
                <w:rFonts w:hint="eastAsia" w:ascii="宋体" w:hAnsi="宋体" w:cs="宋体"/>
                <w:color w:val="333333"/>
                <w:kern w:val="0"/>
                <w:sz w:val="18"/>
                <w:szCs w:val="18"/>
              </w:rPr>
              <w:t> </w:t>
            </w:r>
          </w:p>
        </w:tc>
      </w:tr>
      <w:tr>
        <w:tblPrEx>
          <w:tblLayout w:type="fixed"/>
          <w:tblCellMar>
            <w:top w:w="0" w:type="dxa"/>
            <w:left w:w="0" w:type="dxa"/>
            <w:bottom w:w="0" w:type="dxa"/>
            <w:right w:w="0" w:type="dxa"/>
          </w:tblCellMar>
        </w:tblPrEx>
        <w:trPr>
          <w:tblCellSpacing w:w="0" w:type="dxa"/>
        </w:trPr>
        <w:tc>
          <w:tcPr>
            <w:tcW w:w="3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20</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药剂人员</w:t>
            </w:r>
          </w:p>
        </w:tc>
        <w:tc>
          <w:tcPr>
            <w:tcW w:w="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120</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药学</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本科</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18"/>
                <w:szCs w:val="18"/>
              </w:rPr>
              <w:t>1991年1月1日以后出生</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18"/>
                <w:szCs w:val="18"/>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left"/>
              <w:rPr>
                <w:rFonts w:ascii="宋体" w:hAnsi="宋体" w:cs="宋体"/>
                <w:color w:val="333333"/>
                <w:kern w:val="0"/>
                <w:sz w:val="24"/>
              </w:rPr>
            </w:pPr>
            <w:r>
              <w:rPr>
                <w:rFonts w:hint="eastAsia" w:ascii="宋体" w:hAnsi="宋体" w:cs="宋体"/>
                <w:color w:val="333333"/>
                <w:kern w:val="0"/>
                <w:sz w:val="18"/>
                <w:szCs w:val="18"/>
              </w:rPr>
              <w:t> </w:t>
            </w:r>
          </w:p>
        </w:tc>
      </w:tr>
      <w:tr>
        <w:tblPrEx>
          <w:tblLayout w:type="fixed"/>
          <w:tblCellMar>
            <w:top w:w="0" w:type="dxa"/>
            <w:left w:w="0" w:type="dxa"/>
            <w:bottom w:w="0" w:type="dxa"/>
            <w:right w:w="0" w:type="dxa"/>
          </w:tblCellMar>
        </w:tblPrEx>
        <w:trPr>
          <w:tblCellSpacing w:w="0" w:type="dxa"/>
        </w:trPr>
        <w:tc>
          <w:tcPr>
            <w:tcW w:w="1749"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24"/>
              </w:rPr>
              <w:t>合计</w:t>
            </w:r>
          </w:p>
        </w:tc>
        <w:tc>
          <w:tcPr>
            <w:tcW w:w="5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 w:hAnsi="仿宋" w:eastAsia="仿宋" w:cs="宋体"/>
                <w:color w:val="333333"/>
                <w:kern w:val="0"/>
                <w:sz w:val="24"/>
              </w:rPr>
              <w:t>120</w:t>
            </w:r>
          </w:p>
        </w:tc>
        <w:tc>
          <w:tcPr>
            <w:tcW w:w="12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24"/>
              </w:rPr>
              <w:t> </w:t>
            </w:r>
          </w:p>
        </w:tc>
        <w:tc>
          <w:tcPr>
            <w:tcW w:w="6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24"/>
              </w:rPr>
              <w:t> </w:t>
            </w:r>
          </w:p>
        </w:tc>
        <w:tc>
          <w:tcPr>
            <w:tcW w:w="13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24"/>
              </w:rPr>
              <w:t> </w:t>
            </w:r>
          </w:p>
        </w:tc>
        <w:tc>
          <w:tcPr>
            <w:tcW w:w="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24"/>
              </w:rPr>
              <w:t> </w:t>
            </w:r>
          </w:p>
        </w:tc>
        <w:tc>
          <w:tcPr>
            <w:tcW w:w="22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宋体" w:hAnsi="宋体" w:cs="宋体"/>
                <w:color w:val="333333"/>
                <w:kern w:val="0"/>
                <w:sz w:val="24"/>
              </w:rPr>
              <w:t> </w:t>
            </w:r>
          </w:p>
        </w:tc>
      </w:tr>
    </w:tbl>
    <w:p>
      <w:pPr>
        <w:widowControl/>
        <w:jc w:val="left"/>
        <w:rPr>
          <w:rFonts w:ascii="宋体" w:hAnsi="宋体" w:cs="宋体"/>
          <w:vanish/>
          <w:kern w:val="0"/>
          <w:sz w:val="24"/>
        </w:rPr>
      </w:pPr>
    </w:p>
    <w:tbl>
      <w:tblPr>
        <w:tblStyle w:val="9"/>
        <w:tblpPr w:leftFromText="45" w:rightFromText="45" w:vertAnchor="text"/>
        <w:tblW w:w="8306" w:type="dxa"/>
        <w:tblCellSpacing w:w="0" w:type="dxa"/>
        <w:tblInd w:w="0" w:type="dxa"/>
        <w:shd w:val="clear" w:color="auto" w:fill="FFFFFF"/>
        <w:tblLayout w:type="fixed"/>
        <w:tblCellMar>
          <w:top w:w="0" w:type="dxa"/>
          <w:left w:w="0" w:type="dxa"/>
          <w:bottom w:w="0" w:type="dxa"/>
          <w:right w:w="0" w:type="dxa"/>
        </w:tblCellMar>
      </w:tblPr>
      <w:tblGrid>
        <w:gridCol w:w="380"/>
        <w:gridCol w:w="746"/>
        <w:gridCol w:w="413"/>
        <w:gridCol w:w="361"/>
        <w:gridCol w:w="1507"/>
        <w:gridCol w:w="677"/>
        <w:gridCol w:w="1337"/>
        <w:gridCol w:w="500"/>
        <w:gridCol w:w="929"/>
        <w:gridCol w:w="1456"/>
      </w:tblGrid>
      <w:tr>
        <w:tblPrEx>
          <w:shd w:val="clear" w:color="auto" w:fill="FFFFFF"/>
          <w:tblLayout w:type="fixed"/>
          <w:tblCellMar>
            <w:top w:w="0" w:type="dxa"/>
            <w:left w:w="0" w:type="dxa"/>
            <w:bottom w:w="0" w:type="dxa"/>
            <w:right w:w="0" w:type="dxa"/>
          </w:tblCellMar>
        </w:tblPrEx>
        <w:trPr>
          <w:tblCellSpacing w:w="0" w:type="dxa"/>
        </w:trPr>
        <w:tc>
          <w:tcPr>
            <w:tcW w:w="8306" w:type="dxa"/>
            <w:gridSpan w:val="10"/>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方正小标宋简体" w:hAnsi="宋体" w:eastAsia="方正小标宋简体" w:cs="宋体"/>
                <w:color w:val="333333"/>
                <w:kern w:val="0"/>
                <w:sz w:val="36"/>
                <w:szCs w:val="36"/>
              </w:rPr>
              <w:t>利辛县中医院2019年公开招聘工作人员岗位简章</w:t>
            </w:r>
          </w:p>
        </w:tc>
      </w:tr>
      <w:tr>
        <w:tblPrEx>
          <w:tblLayout w:type="fixed"/>
          <w:tblCellMar>
            <w:top w:w="0" w:type="dxa"/>
            <w:left w:w="0" w:type="dxa"/>
            <w:bottom w:w="0" w:type="dxa"/>
            <w:right w:w="0" w:type="dxa"/>
          </w:tblCellMar>
        </w:tblPrEx>
        <w:trPr>
          <w:tblCellSpacing w:w="0" w:type="dxa"/>
        </w:trPr>
        <w:tc>
          <w:tcPr>
            <w:tcW w:w="3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16"/>
                <w:szCs w:val="16"/>
              </w:rPr>
              <w:t>序号</w:t>
            </w:r>
          </w:p>
        </w:tc>
        <w:tc>
          <w:tcPr>
            <w:tcW w:w="74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16"/>
                <w:szCs w:val="16"/>
              </w:rPr>
              <w:t>岗位名称</w:t>
            </w:r>
          </w:p>
        </w:tc>
        <w:tc>
          <w:tcPr>
            <w:tcW w:w="41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16"/>
                <w:szCs w:val="16"/>
              </w:rPr>
              <w:t>岗位</w:t>
            </w:r>
          </w:p>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16"/>
                <w:szCs w:val="16"/>
              </w:rPr>
              <w:t>代码</w:t>
            </w:r>
          </w:p>
        </w:tc>
        <w:tc>
          <w:tcPr>
            <w:tcW w:w="3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16"/>
                <w:szCs w:val="16"/>
              </w:rPr>
              <w:t>招聘</w:t>
            </w:r>
            <w:r>
              <w:rPr>
                <w:rFonts w:hint="eastAsia" w:ascii="黑体" w:hAnsi="黑体" w:eastAsia="黑体" w:cs="宋体"/>
                <w:b/>
                <w:bCs/>
                <w:color w:val="333333"/>
                <w:kern w:val="0"/>
                <w:sz w:val="16"/>
                <w:szCs w:val="16"/>
              </w:rPr>
              <w:br w:type="textWrapping"/>
            </w:r>
            <w:r>
              <w:rPr>
                <w:rFonts w:hint="eastAsia" w:ascii="黑体" w:hAnsi="黑体" w:eastAsia="黑体" w:cs="宋体"/>
                <w:b/>
                <w:bCs/>
                <w:color w:val="333333"/>
                <w:kern w:val="0"/>
                <w:sz w:val="16"/>
                <w:szCs w:val="16"/>
              </w:rPr>
              <w:t>人数</w:t>
            </w:r>
          </w:p>
        </w:tc>
        <w:tc>
          <w:tcPr>
            <w:tcW w:w="6406"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16"/>
                <w:szCs w:val="16"/>
              </w:rPr>
              <w:t>岗位资格条件</w:t>
            </w:r>
          </w:p>
        </w:tc>
      </w:tr>
      <w:tr>
        <w:tblPrEx>
          <w:tblLayout w:type="fixed"/>
          <w:tblCellMar>
            <w:top w:w="0" w:type="dxa"/>
            <w:left w:w="0" w:type="dxa"/>
            <w:bottom w:w="0" w:type="dxa"/>
            <w:right w:w="0" w:type="dxa"/>
          </w:tblCellMar>
        </w:tblPrEx>
        <w:trPr>
          <w:tblCellSpacing w:w="0" w:type="dxa"/>
        </w:trPr>
        <w:tc>
          <w:tcPr>
            <w:tcW w:w="3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c>
          <w:tcPr>
            <w:tcW w:w="74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c>
          <w:tcPr>
            <w:tcW w:w="41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c>
          <w:tcPr>
            <w:tcW w:w="36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c>
          <w:tcPr>
            <w:tcW w:w="1507" w:type="dxa"/>
            <w:tcBorders>
              <w:top w:val="single" w:color="000000" w:sz="8" w:space="0"/>
              <w:left w:val="single" w:color="000000" w:sz="8" w:space="0"/>
              <w:bottom w:val="single" w:color="000000" w:sz="8" w:space="0"/>
              <w:right w:val="single" w:color="000000" w:sz="8" w:space="0"/>
            </w:tcBorders>
            <w:shd w:val="clear" w:color="auto" w:fill="FFFFFF"/>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16"/>
                <w:szCs w:val="16"/>
              </w:rPr>
              <w:t>专业要求</w:t>
            </w:r>
          </w:p>
        </w:tc>
        <w:tc>
          <w:tcPr>
            <w:tcW w:w="677" w:type="dxa"/>
            <w:tcBorders>
              <w:top w:val="single" w:color="000000" w:sz="8" w:space="0"/>
              <w:left w:val="single" w:color="000000" w:sz="8" w:space="0"/>
              <w:bottom w:val="single" w:color="000000" w:sz="8" w:space="0"/>
              <w:right w:val="single" w:color="000000" w:sz="8" w:space="0"/>
            </w:tcBorders>
            <w:shd w:val="clear" w:color="auto" w:fill="FFFFFF"/>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16"/>
                <w:szCs w:val="16"/>
              </w:rPr>
              <w:t>学历</w:t>
            </w:r>
          </w:p>
        </w:tc>
        <w:tc>
          <w:tcPr>
            <w:tcW w:w="1337" w:type="dxa"/>
            <w:tcBorders>
              <w:top w:val="single" w:color="000000" w:sz="8" w:space="0"/>
              <w:left w:val="single" w:color="000000" w:sz="8" w:space="0"/>
              <w:bottom w:val="single" w:color="000000" w:sz="8" w:space="0"/>
              <w:right w:val="single" w:color="000000" w:sz="8" w:space="0"/>
            </w:tcBorders>
            <w:shd w:val="clear" w:color="auto" w:fill="FFFFFF"/>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16"/>
                <w:szCs w:val="16"/>
              </w:rPr>
              <w:t>出生年月</w:t>
            </w:r>
          </w:p>
        </w:tc>
        <w:tc>
          <w:tcPr>
            <w:tcW w:w="500" w:type="dxa"/>
            <w:tcBorders>
              <w:top w:val="single" w:color="000000" w:sz="8" w:space="0"/>
              <w:left w:val="single" w:color="000000" w:sz="8" w:space="0"/>
              <w:bottom w:val="single" w:color="000000" w:sz="8" w:space="0"/>
              <w:right w:val="single" w:color="000000" w:sz="8" w:space="0"/>
            </w:tcBorders>
            <w:shd w:val="clear" w:color="auto" w:fill="FFFFFF"/>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16"/>
                <w:szCs w:val="16"/>
              </w:rPr>
              <w:t>性别</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tcPr>
          <w:p>
            <w:pPr>
              <w:widowControl/>
              <w:spacing w:line="441" w:lineRule="atLeast"/>
              <w:jc w:val="center"/>
              <w:textAlignment w:val="center"/>
              <w:rPr>
                <w:rFonts w:ascii="宋体" w:hAnsi="宋体" w:cs="宋体"/>
                <w:color w:val="333333"/>
                <w:kern w:val="0"/>
                <w:sz w:val="24"/>
              </w:rPr>
            </w:pPr>
            <w:r>
              <w:rPr>
                <w:rFonts w:hint="eastAsia" w:ascii="黑体" w:hAnsi="黑体" w:eastAsia="黑体" w:cs="宋体"/>
                <w:b/>
                <w:bCs/>
                <w:color w:val="333333"/>
                <w:kern w:val="0"/>
                <w:sz w:val="16"/>
                <w:szCs w:val="16"/>
              </w:rPr>
              <w:t>备注</w:t>
            </w: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中医临床医生</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201</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20</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中医临床或中西医结合</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仿宋_GB2312" w:hAnsi="宋体" w:eastAsia="仿宋_GB2312" w:cs="宋体"/>
                <w:color w:val="333333"/>
                <w:kern w:val="0"/>
                <w:sz w:val="18"/>
                <w:szCs w:val="18"/>
              </w:rPr>
              <w:t> </w:t>
            </w:r>
          </w:p>
        </w:tc>
        <w:tc>
          <w:tcPr>
            <w:tcW w:w="145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left"/>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取得执业医师资格证年龄放宽到1989年1月1日。</w:t>
            </w: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西医临床医生</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202</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3</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临床医学</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仿宋_GB2312" w:hAnsi="宋体" w:eastAsia="仿宋_GB2312" w:cs="宋体"/>
                <w:color w:val="333333"/>
                <w:kern w:val="0"/>
                <w:sz w:val="18"/>
                <w:szCs w:val="18"/>
              </w:rPr>
              <w:t> </w:t>
            </w:r>
          </w:p>
        </w:tc>
        <w:tc>
          <w:tcPr>
            <w:tcW w:w="145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3</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麻醉医生</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203</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麻醉学</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仿宋_GB2312" w:hAnsi="宋体" w:eastAsia="仿宋_GB2312" w:cs="宋体"/>
                <w:color w:val="333333"/>
                <w:kern w:val="0"/>
                <w:sz w:val="18"/>
                <w:szCs w:val="18"/>
              </w:rPr>
              <w:t> </w:t>
            </w:r>
          </w:p>
        </w:tc>
        <w:tc>
          <w:tcPr>
            <w:tcW w:w="145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4</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病理医生</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204</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病理学或临床医学</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仿宋_GB2312" w:hAnsi="宋体" w:eastAsia="仿宋_GB2312" w:cs="宋体"/>
                <w:color w:val="333333"/>
                <w:kern w:val="0"/>
                <w:sz w:val="18"/>
                <w:szCs w:val="18"/>
              </w:rPr>
              <w:t> </w:t>
            </w:r>
          </w:p>
        </w:tc>
        <w:tc>
          <w:tcPr>
            <w:tcW w:w="145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5</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影像人员</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205</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5</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医学影像学</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仿宋_GB2312" w:hAnsi="宋体" w:eastAsia="仿宋_GB2312" w:cs="宋体"/>
                <w:color w:val="333333"/>
                <w:kern w:val="0"/>
                <w:sz w:val="18"/>
                <w:szCs w:val="18"/>
              </w:rPr>
              <w:t> </w:t>
            </w:r>
          </w:p>
        </w:tc>
        <w:tc>
          <w:tcPr>
            <w:tcW w:w="145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6</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临床医生</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206</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临床医学</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1989年1月1日以后出生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男</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定向急救中心</w:t>
            </w:r>
          </w:p>
        </w:tc>
        <w:tc>
          <w:tcPr>
            <w:tcW w:w="145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需取得执业医师资格</w:t>
            </w: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7</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临床医生</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207</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3</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临床医学</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1989年1月1日以后出生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定向心电图</w:t>
            </w:r>
          </w:p>
        </w:tc>
        <w:tc>
          <w:tcPr>
            <w:tcW w:w="145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8</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康复技师</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208</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4</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康复、推拿等相关专业</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大专及以上</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男</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定向推拿康复科</w:t>
            </w:r>
          </w:p>
        </w:tc>
        <w:tc>
          <w:tcPr>
            <w:tcW w:w="14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需取得康复技师或执业医师资格</w:t>
            </w: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9</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医务管理人员</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209</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中医临床</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1989年1月1日以后出生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取得执业医师资格；定向医务科</w:t>
            </w: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10</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检验医生</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210</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医学检验</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仿宋_GB2312" w:hAnsi="宋体" w:eastAsia="仿宋_GB2312" w:cs="宋体"/>
                <w:color w:val="333333"/>
                <w:kern w:val="0"/>
                <w:sz w:val="18"/>
                <w:szCs w:val="18"/>
              </w:rPr>
              <w:t> </w:t>
            </w: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11</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护理人员</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211</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5</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护理</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2385"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历届须取得执业护士资格证书，全日制本科学历年龄放宽到1991年1月1日</w:t>
            </w: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12</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护理人员</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212</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5</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中医护理</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大专及以上</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1994年1月1日以后出生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238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13</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护理人员</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213</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5</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护理</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大专及以上</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1994年1月1日以后出生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男</w:t>
            </w:r>
          </w:p>
        </w:tc>
        <w:tc>
          <w:tcPr>
            <w:tcW w:w="238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14</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护理人员</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214</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10</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护理</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大专及以上</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1994年1月1日以后出生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2385"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宋体" w:hAnsi="宋体" w:cs="宋体"/>
                <w:color w:val="333333"/>
                <w:kern w:val="0"/>
                <w:sz w:val="24"/>
              </w:rPr>
            </w:pP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15</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药学人员</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215</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中药学</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仿宋_GB2312" w:hAnsi="宋体" w:eastAsia="仿宋_GB2312" w:cs="宋体"/>
                <w:color w:val="333333"/>
                <w:kern w:val="0"/>
                <w:sz w:val="18"/>
                <w:szCs w:val="18"/>
              </w:rPr>
              <w:t> </w:t>
            </w: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16</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药学人员</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216</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临床药学</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仿宋_GB2312" w:hAnsi="宋体" w:eastAsia="仿宋_GB2312" w:cs="宋体"/>
                <w:color w:val="333333"/>
                <w:kern w:val="0"/>
                <w:sz w:val="18"/>
                <w:szCs w:val="18"/>
              </w:rPr>
              <w:t> </w:t>
            </w: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17</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卫生管理</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217</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公共管理或卫生管理</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仿宋_GB2312" w:hAnsi="宋体" w:eastAsia="仿宋_GB2312" w:cs="宋体"/>
                <w:color w:val="333333"/>
                <w:kern w:val="0"/>
                <w:sz w:val="18"/>
                <w:szCs w:val="18"/>
              </w:rPr>
              <w:t> </w:t>
            </w: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18</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宣传人员</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218</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汉语言文学</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仿宋_GB2312" w:hAnsi="宋体" w:eastAsia="仿宋_GB2312" w:cs="宋体"/>
                <w:color w:val="333333"/>
                <w:kern w:val="0"/>
                <w:sz w:val="18"/>
                <w:szCs w:val="18"/>
              </w:rPr>
              <w:t> </w:t>
            </w:r>
          </w:p>
        </w:tc>
      </w:tr>
      <w:tr>
        <w:tblPrEx>
          <w:tblLayout w:type="fixed"/>
          <w:tblCellMar>
            <w:top w:w="0" w:type="dxa"/>
            <w:left w:w="0" w:type="dxa"/>
            <w:bottom w:w="0" w:type="dxa"/>
            <w:right w:w="0" w:type="dxa"/>
          </w:tblCellMar>
        </w:tblPrEx>
        <w:trPr>
          <w:tblCellSpacing w:w="0" w:type="dxa"/>
        </w:trPr>
        <w:tc>
          <w:tcPr>
            <w:tcW w:w="3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w:t>
            </w:r>
          </w:p>
        </w:tc>
        <w:tc>
          <w:tcPr>
            <w:tcW w:w="7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财务人员</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219</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2</w:t>
            </w:r>
          </w:p>
        </w:tc>
        <w:tc>
          <w:tcPr>
            <w:tcW w:w="15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财务、经济相关专业</w:t>
            </w:r>
          </w:p>
        </w:tc>
        <w:tc>
          <w:tcPr>
            <w:tcW w:w="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本科</w:t>
            </w:r>
          </w:p>
        </w:tc>
        <w:tc>
          <w:tcPr>
            <w:tcW w:w="13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1991年1月1日以后出生</w:t>
            </w:r>
          </w:p>
        </w:tc>
        <w:tc>
          <w:tcPr>
            <w:tcW w:w="5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不限</w:t>
            </w:r>
          </w:p>
        </w:tc>
        <w:tc>
          <w:tcPr>
            <w:tcW w:w="238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rPr>
                <w:rFonts w:ascii="宋体" w:hAnsi="宋体" w:cs="宋体"/>
                <w:color w:val="333333"/>
                <w:kern w:val="0"/>
                <w:sz w:val="24"/>
              </w:rPr>
            </w:pPr>
            <w:r>
              <w:rPr>
                <w:rFonts w:hint="eastAsia" w:ascii="仿宋_GB2312" w:hAnsi="宋体" w:eastAsia="仿宋_GB2312" w:cs="宋体"/>
                <w:color w:val="333333"/>
                <w:kern w:val="0"/>
                <w:sz w:val="18"/>
                <w:szCs w:val="18"/>
              </w:rPr>
              <w:t> </w:t>
            </w:r>
          </w:p>
        </w:tc>
      </w:tr>
      <w:tr>
        <w:tblPrEx>
          <w:tblLayout w:type="fixed"/>
          <w:tblCellMar>
            <w:top w:w="0" w:type="dxa"/>
            <w:left w:w="0" w:type="dxa"/>
            <w:bottom w:w="0" w:type="dxa"/>
            <w:right w:w="0" w:type="dxa"/>
          </w:tblCellMar>
        </w:tblPrEx>
        <w:trPr>
          <w:tblCellSpacing w:w="0" w:type="dxa"/>
        </w:trPr>
        <w:tc>
          <w:tcPr>
            <w:tcW w:w="112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合计</w:t>
            </w:r>
          </w:p>
        </w:tc>
        <w:tc>
          <w:tcPr>
            <w:tcW w:w="4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 </w:t>
            </w:r>
          </w:p>
        </w:tc>
        <w:tc>
          <w:tcPr>
            <w:tcW w:w="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center"/>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74</w:t>
            </w:r>
          </w:p>
        </w:tc>
        <w:tc>
          <w:tcPr>
            <w:tcW w:w="6406"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41" w:lineRule="atLeast"/>
              <w:jc w:val="left"/>
              <w:textAlignment w:val="center"/>
              <w:rPr>
                <w:rFonts w:ascii="宋体" w:hAnsi="宋体" w:cs="宋体"/>
                <w:color w:val="333333"/>
                <w:kern w:val="0"/>
                <w:sz w:val="24"/>
              </w:rPr>
            </w:pPr>
            <w:r>
              <w:rPr>
                <w:rFonts w:hint="eastAsia" w:ascii="仿宋_GB2312" w:hAnsi="宋体" w:eastAsia="仿宋_GB2312" w:cs="宋体"/>
                <w:color w:val="333333"/>
                <w:kern w:val="0"/>
                <w:sz w:val="18"/>
                <w:szCs w:val="18"/>
              </w:rPr>
              <w:t>备注：1.除206、207、208岗位第一学历可放宽到全日制大专学历外，其他岗位要求第一学历为全日制学历。</w:t>
            </w:r>
            <w:r>
              <w:rPr>
                <w:rFonts w:hint="eastAsia" w:ascii="仿宋_GB2312" w:hAnsi="宋体" w:eastAsia="仿宋_GB2312" w:cs="宋体"/>
                <w:color w:val="333333"/>
                <w:kern w:val="0"/>
                <w:sz w:val="18"/>
                <w:szCs w:val="18"/>
              </w:rPr>
              <w:br w:type="textWrapping"/>
            </w:r>
            <w:r>
              <w:rPr>
                <w:rFonts w:hint="eastAsia" w:ascii="仿宋_GB2312" w:hAnsi="宋体" w:eastAsia="仿宋_GB2312" w:cs="宋体"/>
                <w:color w:val="333333"/>
                <w:kern w:val="0"/>
                <w:sz w:val="18"/>
                <w:szCs w:val="18"/>
              </w:rPr>
              <w:t>      2.全日制研究生及以上学历人员、已取得执业医师资格并取得规培证的临床专业人员、本科学历中级及以上职称的临床专业人员及会计相关专业本科学历取得注册会计师资格的人员无需参加笔试，直接与医院联系进行面试，医院将给予一定的优惠政策。</w:t>
            </w:r>
          </w:p>
        </w:tc>
      </w:tr>
    </w:tbl>
    <w:p>
      <w:pPr>
        <w:widowControl/>
        <w:shd w:val="clear" w:color="auto" w:fill="FFFFFF"/>
        <w:spacing w:line="441" w:lineRule="atLeast"/>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 </w:t>
      </w:r>
    </w:p>
    <w:p>
      <w:pPr>
        <w:widowControl/>
        <w:shd w:val="clear" w:color="auto" w:fill="FFFFFF"/>
        <w:spacing w:line="441"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w:t>
      </w:r>
    </w:p>
    <w:p>
      <w:pPr>
        <w:widowControl/>
        <w:shd w:val="clear" w:color="auto" w:fill="FFFFFF"/>
        <w:spacing w:line="441" w:lineRule="atLeast"/>
        <w:jc w:val="left"/>
        <w:rPr>
          <w:rFonts w:hint="eastAsia" w:ascii="微软雅黑" w:hAnsi="微软雅黑" w:eastAsia="微软雅黑" w:cs="宋体"/>
          <w:color w:val="333333"/>
          <w:kern w:val="0"/>
          <w:szCs w:val="21"/>
        </w:rPr>
      </w:pPr>
      <w:r>
        <w:rPr>
          <w:rFonts w:hint="eastAsia" w:ascii="微软雅黑" w:hAnsi="微软雅黑" w:eastAsia="微软雅黑" w:cs="宋体"/>
          <w:color w:val="333333"/>
          <w:kern w:val="0"/>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54"/>
    <w:rsid w:val="000125FB"/>
    <w:rsid w:val="00130C35"/>
    <w:rsid w:val="002B39BD"/>
    <w:rsid w:val="002C54AB"/>
    <w:rsid w:val="003214E9"/>
    <w:rsid w:val="00324927"/>
    <w:rsid w:val="003F35BC"/>
    <w:rsid w:val="0047074E"/>
    <w:rsid w:val="00516A2F"/>
    <w:rsid w:val="006477EE"/>
    <w:rsid w:val="006B2040"/>
    <w:rsid w:val="006E1521"/>
    <w:rsid w:val="007E0C6D"/>
    <w:rsid w:val="007F09E7"/>
    <w:rsid w:val="00877460"/>
    <w:rsid w:val="009614E8"/>
    <w:rsid w:val="009F6FC0"/>
    <w:rsid w:val="00A21610"/>
    <w:rsid w:val="00A82542"/>
    <w:rsid w:val="00A90FD0"/>
    <w:rsid w:val="00AD4B54"/>
    <w:rsid w:val="00AF7F6D"/>
    <w:rsid w:val="00B154D7"/>
    <w:rsid w:val="00B2238A"/>
    <w:rsid w:val="00BD514B"/>
    <w:rsid w:val="00C75375"/>
    <w:rsid w:val="00C9721F"/>
    <w:rsid w:val="00CA1AE4"/>
    <w:rsid w:val="00CD3E1C"/>
    <w:rsid w:val="00D74F76"/>
    <w:rsid w:val="00DB0A22"/>
    <w:rsid w:val="00DB58E4"/>
    <w:rsid w:val="00E42CD9"/>
    <w:rsid w:val="00E60B4A"/>
    <w:rsid w:val="00F508AA"/>
    <w:rsid w:val="75F83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6"/>
    <w:semiHidden/>
    <w:unhideWhenUsed/>
    <w:uiPriority w:val="99"/>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10">
    <w:name w:val="标题 1 Char"/>
    <w:basedOn w:val="6"/>
    <w:link w:val="2"/>
    <w:uiPriority w:val="9"/>
    <w:rPr>
      <w:rFonts w:ascii="宋体" w:hAnsi="宋体" w:eastAsia="宋体" w:cs="宋体"/>
      <w:b/>
      <w:bCs/>
      <w:kern w:val="36"/>
      <w:sz w:val="48"/>
      <w:szCs w:val="48"/>
    </w:rPr>
  </w:style>
  <w:style w:type="character" w:customStyle="1" w:styleId="11">
    <w:name w:val="apple-converted-space"/>
    <w:basedOn w:val="6"/>
    <w:uiPriority w:val="0"/>
  </w:style>
  <w:style w:type="character" w:customStyle="1" w:styleId="12">
    <w:name w:val="html-tag"/>
    <w:basedOn w:val="6"/>
    <w:uiPriority w:val="0"/>
  </w:style>
  <w:style w:type="character" w:customStyle="1" w:styleId="13">
    <w:name w:val="html-attribute-name"/>
    <w:basedOn w:val="6"/>
    <w:uiPriority w:val="0"/>
  </w:style>
  <w:style w:type="character" w:customStyle="1" w:styleId="14">
    <w:name w:val="html-attribute-value"/>
    <w:basedOn w:val="6"/>
    <w:uiPriority w:val="0"/>
  </w:style>
  <w:style w:type="paragraph" w:customStyle="1" w:styleId="15">
    <w:name w:val="vsbcontent_end"/>
    <w:basedOn w:val="1"/>
    <w:uiPriority w:val="0"/>
    <w:pPr>
      <w:widowControl/>
      <w:spacing w:before="100" w:beforeAutospacing="1" w:after="100" w:afterAutospacing="1"/>
      <w:jc w:val="left"/>
    </w:pPr>
    <w:rPr>
      <w:rFonts w:ascii="宋体" w:hAnsi="宋体" w:cs="宋体"/>
      <w:kern w:val="0"/>
      <w:sz w:val="24"/>
    </w:rPr>
  </w:style>
  <w:style w:type="character" w:customStyle="1" w:styleId="16">
    <w:name w:val="批注框文本 Char"/>
    <w:basedOn w:val="6"/>
    <w:link w:val="4"/>
    <w:semiHidden/>
    <w:uiPriority w:val="99"/>
    <w:rPr>
      <w:rFonts w:ascii="Calibri" w:hAnsi="Calibri" w:eastAsia="宋体" w:cs="Times New Roman"/>
      <w:sz w:val="18"/>
      <w:szCs w:val="18"/>
    </w:rPr>
  </w:style>
  <w:style w:type="character" w:customStyle="1" w:styleId="17">
    <w:name w:val="zactive"/>
    <w:basedOn w:val="6"/>
    <w:uiPriority w:val="0"/>
  </w:style>
  <w:style w:type="paragraph" w:customStyle="1" w:styleId="18">
    <w:name w:val="pre"/>
    <w:basedOn w:val="1"/>
    <w:qFormat/>
    <w:uiPriority w:val="0"/>
    <w:pPr>
      <w:widowControl/>
      <w:spacing w:before="100" w:beforeAutospacing="1" w:after="100" w:afterAutospacing="1"/>
      <w:jc w:val="left"/>
    </w:pPr>
    <w:rPr>
      <w:rFonts w:ascii="宋体" w:hAnsi="宋体" w:cs="宋体"/>
      <w:kern w:val="0"/>
      <w:sz w:val="24"/>
    </w:rPr>
  </w:style>
  <w:style w:type="character" w:customStyle="1" w:styleId="19">
    <w:name w:val="colorfont"/>
    <w:basedOn w:val="6"/>
    <w:qFormat/>
    <w:uiPriority w:val="0"/>
  </w:style>
  <w:style w:type="character" w:customStyle="1" w:styleId="20">
    <w:name w:val="标题 2 Char"/>
    <w:basedOn w:val="6"/>
    <w:link w:val="3"/>
    <w:semiHidden/>
    <w:qFormat/>
    <w:uiPriority w:val="9"/>
    <w:rPr>
      <w:rFonts w:asciiTheme="majorHAnsi" w:hAnsiTheme="majorHAnsi" w:eastAsiaTheme="majorEastAsia" w:cstheme="majorBidi"/>
      <w:b/>
      <w:bCs/>
      <w:sz w:val="32"/>
      <w:szCs w:val="32"/>
    </w:rPr>
  </w:style>
  <w:style w:type="character" w:customStyle="1" w:styleId="21">
    <w:name w:val="inline-block"/>
    <w:basedOn w:val="6"/>
    <w:qFormat/>
    <w:uiPriority w:val="0"/>
  </w:style>
  <w:style w:type="paragraph" w:customStyle="1" w:styleId="22">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346</Words>
  <Characters>1974</Characters>
  <Lines>16</Lines>
  <Paragraphs>4</Paragraphs>
  <TotalTime>1</TotalTime>
  <ScaleCrop>false</ScaleCrop>
  <LinksUpToDate>false</LinksUpToDate>
  <CharactersWithSpaces>2316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2019-03-06T09:57:00Z</dcterms:created>
  <dc:creator>微软用户</dc:creator>
  <cp:lastModifiedBy>xuran</cp:lastModifiedBy>
  <dcterms:modified xsi:type="dcterms:W3CDTF">2019-03-07T01:17:12Z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