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uto"/>
        <w:ind w:left="0" w:right="0"/>
        <w:jc w:val="center"/>
      </w:pPr>
      <w:r>
        <w:rPr>
          <w:rFonts w:hint="eastAsia" w:ascii="宋体" w:hAnsi="宋体" w:eastAsia="宋体" w:cs="宋体"/>
          <w:color w:val="333333"/>
          <w:sz w:val="21"/>
          <w:szCs w:val="21"/>
          <w:bdr w:val="none" w:color="auto" w:sz="0" w:space="0"/>
          <w:shd w:val="clear" w:fill="FFFFFF"/>
        </w:rPr>
        <w:t>　面试人员名单</w:t>
      </w:r>
    </w:p>
    <w:tbl>
      <w:tblPr>
        <w:tblW w:w="8193" w:type="dxa"/>
        <w:jc w:val="center"/>
        <w:tblInd w:w="1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2158"/>
        <w:gridCol w:w="1980"/>
        <w:gridCol w:w="2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21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2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1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教育培训、高技能人才服务管理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393568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416996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439382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齐韵涵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418283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392328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428261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429768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451257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428341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王丽月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72B10"/>
    <w:rsid w:val="35B72B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2B2B2B"/>
      <w:u w:val="none"/>
    </w:rPr>
  </w:style>
  <w:style w:type="character" w:styleId="5">
    <w:name w:val="Hyperlink"/>
    <w:basedOn w:val="3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2019-03-06T07:38:00Z</dcterms:created>
  <dc:creator>风水937306</dc:creator>
  <cp:lastModifiedBy>风水937306</cp:lastModifiedBy>
  <dcterms:modified xsi:type="dcterms:W3CDTF">2019-03-06T07:39:13Z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