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rPr>
          <w:color w:val="2B2B2B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40"/>
          <w:szCs w:val="40"/>
        </w:rPr>
        <w:t>城固县</w:t>
      </w:r>
      <w:r>
        <w:rPr>
          <w:rFonts w:ascii="宋体" w:hAnsi="宋体" w:eastAsia="宋体" w:cs="宋体"/>
          <w:color w:val="2B2B2B"/>
          <w:sz w:val="20"/>
          <w:szCs w:val="20"/>
        </w:rPr>
        <w:t>招聘岗位如下：</w:t>
      </w:r>
    </w:p>
    <w:tbl>
      <w:tblPr>
        <w:tblStyle w:val="4"/>
        <w:tblW w:w="7800" w:type="dxa"/>
        <w:jc w:val="center"/>
        <w:tblCellSpacing w:w="0" w:type="dxa"/>
        <w:tblInd w:w="263" w:type="dxa"/>
        <w:tblBorders>
          <w:top w:val="outset" w:color="000000" w:sz="6" w:space="0"/>
          <w:left w:val="outset" w:color="000000" w:sz="6" w:space="0"/>
          <w:bottom w:val="single" w:color="DEDEDE" w:sz="4" w:space="0"/>
          <w:right w:val="single" w:color="DEDEDE" w:sz="4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064"/>
        <w:gridCol w:w="639"/>
        <w:gridCol w:w="1052"/>
        <w:gridCol w:w="726"/>
        <w:gridCol w:w="1227"/>
        <w:gridCol w:w="1427"/>
      </w:tblGrid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招聘单位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专 业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招聘</w:t>
            </w:r>
            <w:r>
              <w:rPr>
                <w:color w:val="2B2B2B"/>
                <w:sz w:val="16"/>
                <w:szCs w:val="16"/>
              </w:rPr>
              <w:br w:type="textWrapping"/>
            </w: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人数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学 历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4"/>
                <w:szCs w:val="24"/>
              </w:rPr>
              <w:t> 学 位</w:t>
            </w: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备 注</w:t>
            </w:r>
          </w:p>
        </w:tc>
        <w:tc>
          <w:tcPr>
            <w:tcW w:w="14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联系人及电话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城固县第二人民医院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临床医学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本科及以上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学士及以上</w:t>
            </w: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张 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18729678989</w:t>
            </w:r>
            <w:r>
              <w:rPr>
                <w:color w:val="2B2B2B"/>
                <w:sz w:val="16"/>
                <w:szCs w:val="16"/>
              </w:rPr>
              <w:br w:type="textWrapping"/>
            </w: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付会峰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13772838288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二里镇中心卫生院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护理学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董家营镇中心卫生院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临床医学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须取得执业医师资格证书</w:t>
            </w: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小河镇中心卫生院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护理学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三合镇卫生院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医学检验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天明镇中心卫生院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中医学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龙头镇中心卫生院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预防医学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桔园镇中心卫生院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临床医学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须取得执业医师资格证书</w:t>
            </w: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双溪镇中心卫生院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医学检验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color w:val="2B2B2B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65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2B2B2B"/>
                <w:spacing w:val="0"/>
                <w:sz w:val="20"/>
                <w:szCs w:val="20"/>
              </w:rPr>
              <w:t>五堵镇中心卫生院孙坪分院</w:t>
            </w:r>
          </w:p>
        </w:tc>
        <w:tc>
          <w:tcPr>
            <w:tcW w:w="1064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2B2B2B"/>
                <w:spacing w:val="0"/>
                <w:sz w:val="20"/>
                <w:szCs w:val="20"/>
              </w:rPr>
              <w:t>　中医学</w:t>
            </w:r>
          </w:p>
        </w:tc>
        <w:tc>
          <w:tcPr>
            <w:tcW w:w="639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2B2B2B"/>
                <w:spacing w:val="0"/>
                <w:sz w:val="20"/>
                <w:szCs w:val="20"/>
              </w:rPr>
              <w:t>　　1</w:t>
            </w:r>
          </w:p>
        </w:tc>
        <w:tc>
          <w:tcPr>
            <w:tcW w:w="1052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color w:val="2B2B2B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2B2B2B"/>
                <w:spacing w:val="0"/>
                <w:sz w:val="20"/>
                <w:szCs w:val="20"/>
              </w:rPr>
              <w:t>大专及以上</w:t>
            </w:r>
          </w:p>
        </w:tc>
        <w:tc>
          <w:tcPr>
            <w:tcW w:w="726" w:type="dxa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27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D1EB0"/>
    <w:rsid w:val="52511264"/>
    <w:rsid w:val="70AD1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2019-03-05T08:15:00Z</dcterms:created>
  <dc:creator>ASUS</dc:creator>
  <cp:lastModifiedBy>xuran</cp:lastModifiedBy>
  <dcterms:modified xsi:type="dcterms:W3CDTF">2019-03-06T07:37:58Z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