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75" w:rsidRPr="00964B04" w:rsidRDefault="00826775" w:rsidP="00826775">
      <w:pPr>
        <w:spacing w:line="340" w:lineRule="exact"/>
        <w:rPr>
          <w:rFonts w:ascii="方正黑体简体" w:eastAsia="方正黑体简体" w:hAnsi="方正仿宋简体" w:cs="方正仿宋简体"/>
          <w:color w:val="000000" w:themeColor="text1"/>
          <w:sz w:val="32"/>
        </w:rPr>
      </w:pPr>
      <w:permStart w:id="171659903" w:edGrp="everyone"/>
      <w:permEnd w:id="171659903"/>
      <w:r w:rsidRPr="00964B04">
        <w:rPr>
          <w:rFonts w:ascii="方正黑体简体" w:eastAsia="方正黑体简体" w:hAnsi="方正仿宋简体" w:cs="方正仿宋简体" w:hint="eastAsia"/>
          <w:color w:val="000000" w:themeColor="text1"/>
          <w:sz w:val="32"/>
        </w:rPr>
        <w:t>附件</w:t>
      </w:r>
      <w:r w:rsidR="00F3104B">
        <w:rPr>
          <w:rFonts w:ascii="方正黑体简体" w:eastAsia="方正黑体简体" w:hAnsi="方正仿宋简体" w:cs="方正仿宋简体"/>
          <w:color w:val="000000" w:themeColor="text1"/>
          <w:sz w:val="32"/>
        </w:rPr>
        <w:t>2</w:t>
      </w:r>
    </w:p>
    <w:p w:rsidR="00826775" w:rsidRPr="00964B04" w:rsidRDefault="00826775" w:rsidP="00826775">
      <w:pPr>
        <w:spacing w:line="560" w:lineRule="exact"/>
        <w:jc w:val="center"/>
        <w:rPr>
          <w:rFonts w:ascii="方正小标宋简体" w:eastAsia="方正小标宋简体"/>
          <w:color w:val="000000" w:themeColor="text1"/>
          <w:spacing w:val="-20"/>
          <w:w w:val="90"/>
          <w:sz w:val="44"/>
          <w:szCs w:val="44"/>
        </w:rPr>
      </w:pPr>
      <w:r w:rsidRPr="00964B04">
        <w:rPr>
          <w:rFonts w:ascii="方正小标宋简体" w:eastAsia="方正小标宋简体" w:hint="eastAsia"/>
          <w:color w:val="000000" w:themeColor="text1"/>
          <w:spacing w:val="-20"/>
          <w:w w:val="90"/>
          <w:sz w:val="44"/>
          <w:szCs w:val="44"/>
        </w:rPr>
        <w:t>成都市</w:t>
      </w:r>
      <w:proofErr w:type="gramStart"/>
      <w:r w:rsidRPr="00964B04">
        <w:rPr>
          <w:rFonts w:ascii="方正小标宋简体" w:eastAsia="方正小标宋简体" w:hint="eastAsia"/>
          <w:color w:val="000000" w:themeColor="text1"/>
          <w:spacing w:val="-20"/>
          <w:w w:val="90"/>
          <w:sz w:val="44"/>
          <w:szCs w:val="44"/>
        </w:rPr>
        <w:t>青白江</w:t>
      </w:r>
      <w:proofErr w:type="gramEnd"/>
      <w:r w:rsidRPr="00964B04">
        <w:rPr>
          <w:rFonts w:ascii="方正小标宋简体" w:eastAsia="方正小标宋简体" w:hint="eastAsia"/>
          <w:color w:val="000000" w:themeColor="text1"/>
          <w:spacing w:val="-20"/>
          <w:w w:val="90"/>
          <w:sz w:val="44"/>
          <w:szCs w:val="44"/>
        </w:rPr>
        <w:t>区201</w:t>
      </w:r>
      <w:r w:rsidR="00727A60">
        <w:rPr>
          <w:rFonts w:ascii="方正小标宋简体" w:eastAsia="方正小标宋简体"/>
          <w:color w:val="000000" w:themeColor="text1"/>
          <w:spacing w:val="-20"/>
          <w:w w:val="90"/>
          <w:sz w:val="44"/>
          <w:szCs w:val="44"/>
        </w:rPr>
        <w:t>9</w:t>
      </w:r>
      <w:r w:rsidRPr="00964B04">
        <w:rPr>
          <w:rFonts w:ascii="方正小标宋简体" w:eastAsia="方正小标宋简体" w:hint="eastAsia"/>
          <w:color w:val="000000" w:themeColor="text1"/>
          <w:spacing w:val="-20"/>
          <w:w w:val="90"/>
          <w:sz w:val="44"/>
          <w:szCs w:val="44"/>
        </w:rPr>
        <w:t>年面向区外考核招聘高层次卫生专业技术人才岗位表</w:t>
      </w:r>
    </w:p>
    <w:tbl>
      <w:tblPr>
        <w:tblW w:w="13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41"/>
        <w:gridCol w:w="1044"/>
        <w:gridCol w:w="567"/>
        <w:gridCol w:w="1418"/>
        <w:gridCol w:w="1134"/>
        <w:gridCol w:w="1415"/>
        <w:gridCol w:w="5911"/>
      </w:tblGrid>
      <w:tr w:rsidR="00826775" w:rsidRPr="00964B04" w:rsidTr="001B1C95">
        <w:trPr>
          <w:trHeight w:hRule="exact" w:val="810"/>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序号</w:t>
            </w:r>
          </w:p>
        </w:tc>
        <w:tc>
          <w:tcPr>
            <w:tcW w:w="941"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单位</w:t>
            </w:r>
          </w:p>
        </w:tc>
        <w:tc>
          <w:tcPr>
            <w:tcW w:w="1044"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岗位</w:t>
            </w:r>
          </w:p>
        </w:tc>
        <w:tc>
          <w:tcPr>
            <w:tcW w:w="567"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人数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专业</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学历</w:t>
            </w:r>
          </w:p>
        </w:tc>
        <w:tc>
          <w:tcPr>
            <w:tcW w:w="1415"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职称</w:t>
            </w:r>
          </w:p>
        </w:tc>
        <w:tc>
          <w:tcPr>
            <w:tcW w:w="5911" w:type="dxa"/>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其他条件</w:t>
            </w:r>
          </w:p>
        </w:tc>
      </w:tr>
      <w:tr w:rsidR="00155632" w:rsidRPr="00964B04" w:rsidTr="002B4251">
        <w:trPr>
          <w:trHeight w:hRule="exact" w:val="2155"/>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p>
        </w:tc>
        <w:tc>
          <w:tcPr>
            <w:tcW w:w="941" w:type="dxa"/>
            <w:vMerge w:val="restart"/>
            <w:tcBorders>
              <w:top w:val="single" w:sz="4" w:space="0" w:color="auto"/>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w:t>
            </w:r>
            <w:proofErr w:type="gramEnd"/>
            <w:r w:rsidRPr="00964B04">
              <w:rPr>
                <w:rFonts w:ascii="方正仿宋简体" w:eastAsia="方正仿宋简体" w:hAnsi="方正仿宋简体" w:cs="方正仿宋简体" w:hint="eastAsia"/>
                <w:color w:val="000000" w:themeColor="text1"/>
                <w:kern w:val="0"/>
                <w:szCs w:val="21"/>
              </w:rPr>
              <w:t>区人民医院</w:t>
            </w:r>
          </w:p>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r>
              <w:rPr>
                <w:rFonts w:ascii="方正仿宋简体" w:eastAsia="方正仿宋简体" w:hAnsi="方正仿宋简体" w:cs="方正仿宋简体" w:hint="eastAsia"/>
                <w:color w:val="000000" w:themeColor="text1"/>
                <w:kern w:val="0"/>
                <w:szCs w:val="21"/>
              </w:rPr>
              <w:t>2</w:t>
            </w:r>
            <w:r w:rsidRPr="00964B04">
              <w:rPr>
                <w:rFonts w:ascii="方正仿宋简体" w:eastAsia="方正仿宋简体" w:hAnsi="方正仿宋简体" w:cs="方正仿宋简体" w:hint="eastAsia"/>
                <w:color w:val="000000" w:themeColor="text1"/>
                <w:kern w:val="0"/>
                <w:szCs w:val="21"/>
              </w:rPr>
              <w:t>名</w:t>
            </w:r>
          </w:p>
        </w:tc>
        <w:tc>
          <w:tcPr>
            <w:tcW w:w="1044" w:type="dxa"/>
            <w:tcBorders>
              <w:top w:val="single" w:sz="4" w:space="0" w:color="auto"/>
              <w:left w:val="single" w:sz="4" w:space="0" w:color="auto"/>
              <w:bottom w:val="single" w:sz="4" w:space="0" w:color="auto"/>
              <w:right w:val="single" w:sz="4" w:space="0" w:color="auto"/>
            </w:tcBorders>
            <w:vAlign w:val="center"/>
          </w:tcPr>
          <w:p w:rsidR="00155632" w:rsidRPr="008507ED" w:rsidRDefault="00155632" w:rsidP="00155632">
            <w:pPr>
              <w:widowControl/>
              <w:jc w:val="center"/>
              <w:textAlignment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眼科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B1C95">
            <w:pPr>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left"/>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jc w:val="center"/>
              <w:rPr>
                <w:rFonts w:ascii="方正仿宋简体" w:eastAsia="方正仿宋简体" w:hAnsi="方正仿宋简体" w:cs="方正仿宋简体"/>
                <w:color w:val="000000" w:themeColor="text1"/>
                <w:szCs w:val="21"/>
              </w:rPr>
            </w:pPr>
            <w:r w:rsidRPr="008507ED">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CF3FD1" w:rsidP="00155632">
            <w:pPr>
              <w:widowControl/>
              <w:spacing w:line="240" w:lineRule="exact"/>
              <w:jc w:val="left"/>
              <w:textAlignment w:val="center"/>
              <w:rPr>
                <w:rFonts w:ascii="方正仿宋简体" w:eastAsia="方正仿宋简体" w:hAnsi="方正仿宋简体" w:cs="方正仿宋简体"/>
                <w:color w:val="000000" w:themeColor="text1"/>
                <w:szCs w:val="21"/>
              </w:rPr>
            </w:pPr>
            <w:r w:rsidRPr="00F3104B">
              <w:rPr>
                <w:rFonts w:ascii="方正仿宋简体" w:eastAsia="方正仿宋简体" w:hAnsi="方正仿宋简体" w:cs="方正仿宋简体"/>
                <w:color w:val="000000" w:themeColor="text1"/>
                <w:szCs w:val="21"/>
              </w:rPr>
              <w:t>1.有不少于三年三级乙等及以上医院眼科工作经验，取得全日制硕士研究生及以上学历人员可以放宽至不少于三年二级甲等医院工作经验；</w:t>
            </w:r>
          </w:p>
          <w:p w:rsidR="00155632" w:rsidRPr="00F3104B" w:rsidRDefault="00155632" w:rsidP="00155632">
            <w:pPr>
              <w:widowControl/>
              <w:spacing w:line="240" w:lineRule="exact"/>
              <w:jc w:val="left"/>
              <w:textAlignment w:val="center"/>
              <w:rPr>
                <w:rFonts w:ascii="方正仿宋简体" w:eastAsia="方正仿宋简体" w:hAnsi="方正仿宋简体" w:cs="方正仿宋简体"/>
                <w:color w:val="000000" w:themeColor="text1"/>
                <w:szCs w:val="21"/>
              </w:rPr>
            </w:pPr>
            <w:r w:rsidRPr="00F3104B">
              <w:rPr>
                <w:rFonts w:ascii="方正仿宋简体" w:eastAsia="方正仿宋简体" w:hAnsi="方正仿宋简体" w:cs="方正仿宋简体"/>
                <w:color w:val="000000" w:themeColor="text1"/>
                <w:szCs w:val="21"/>
              </w:rPr>
              <w:t>2.熟练掌握眼科常见病多发病的诊治，能独立操作疑难白内障手术；</w:t>
            </w:r>
          </w:p>
          <w:p w:rsidR="00155632" w:rsidRPr="00F3104B" w:rsidRDefault="00155632" w:rsidP="00155632">
            <w:pPr>
              <w:widowControl/>
              <w:spacing w:line="240" w:lineRule="exact"/>
              <w:jc w:val="left"/>
              <w:textAlignment w:val="center"/>
              <w:rPr>
                <w:rFonts w:ascii="方正仿宋简体" w:eastAsia="方正仿宋简体" w:hAnsi="方正仿宋简体" w:cs="方正仿宋简体"/>
                <w:color w:val="000000" w:themeColor="text1"/>
                <w:szCs w:val="21"/>
              </w:rPr>
            </w:pPr>
            <w:r w:rsidRPr="00F3104B">
              <w:rPr>
                <w:rFonts w:ascii="方正仿宋简体" w:eastAsia="方正仿宋简体" w:hAnsi="方正仿宋简体" w:cs="方正仿宋简体"/>
                <w:color w:val="000000" w:themeColor="text1"/>
                <w:szCs w:val="21"/>
              </w:rPr>
              <w:t>3.45岁及以下（1974年1月1日以后出生），正高职称可放宽至50岁及以下（1969年1月1日以后出生）；其中，女性应聘者应保证在应聘单位工作十周年及以上。</w:t>
            </w:r>
          </w:p>
        </w:tc>
      </w:tr>
      <w:tr w:rsidR="00155632" w:rsidRPr="00964B04" w:rsidTr="002B4251">
        <w:trPr>
          <w:trHeight w:hRule="exact" w:val="2155"/>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超声科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E97B5F"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1.有不少于三年三级乙等及以上医院超声科工作经验，取得全日制硕士研究生及以上学历人员可以放宽至不少于三年二级甲等医院工作经验；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br/>
              <w:t>2.能独立完成介入超声、肌骨超声、超声造影、心脏超声等；</w:t>
            </w:r>
            <w:r w:rsidR="00155632" w:rsidRPr="00F3104B">
              <w:rPr>
                <w:rFonts w:ascii="方正仿宋简体" w:eastAsia="方正仿宋简体" w:hAnsi="等线" w:hint="eastAsia"/>
                <w:color w:val="000000" w:themeColor="text1"/>
                <w:sz w:val="20"/>
                <w:szCs w:val="20"/>
              </w:rPr>
              <w:br/>
              <w:t>3. 45岁及以下（1974年1月1日以后出生），正高职称可放宽至50岁及以下（1969年1月1日以后出生）；其中，女性应聘者应保证在应聘单位工作十周年及以上。</w:t>
            </w:r>
          </w:p>
        </w:tc>
      </w:tr>
      <w:tr w:rsidR="00155632" w:rsidRPr="00964B04" w:rsidTr="002B4251">
        <w:trPr>
          <w:trHeight w:hRule="exact" w:val="2155"/>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3</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妇产科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5C614E"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1.有不少于三年三级乙等及以上医院妇产科工作经验，取得全日制硕士研究生及以上学历人员可以放宽至不少于三年二级甲等医院工作经验；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br/>
              <w:t>2.能独立完成妇科腔镜手术，擅长妇产科疑难重症诊治。</w:t>
            </w:r>
            <w:r w:rsidR="00155632" w:rsidRPr="00F3104B">
              <w:rPr>
                <w:rFonts w:ascii="方正仿宋简体" w:eastAsia="方正仿宋简体" w:hAnsi="等线" w:hint="eastAsia"/>
                <w:color w:val="000000" w:themeColor="text1"/>
                <w:sz w:val="20"/>
                <w:szCs w:val="20"/>
              </w:rPr>
              <w:br/>
              <w:t>3. 45岁及以下（1974年1月1日以后出生），正高职称可放宽至50岁及以下（1969年1月1日以后出生）；其中，女性应聘者应保证在应聘单位工作十周年及以上。</w:t>
            </w:r>
          </w:p>
        </w:tc>
      </w:tr>
      <w:tr w:rsidR="00155632" w:rsidRPr="00964B04" w:rsidTr="002B4251">
        <w:trPr>
          <w:trHeight w:hRule="exact" w:val="2554"/>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lastRenderedPageBreak/>
              <w:t>4</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麻醉</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155632" w:rsidP="00155632">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1.</w:t>
            </w:r>
            <w:r w:rsidR="005C614E" w:rsidRPr="00F3104B">
              <w:rPr>
                <w:rFonts w:ascii="方正仿宋简体" w:eastAsia="方正仿宋简体" w:hAnsi="等线"/>
                <w:color w:val="000000" w:themeColor="text1"/>
                <w:sz w:val="20"/>
                <w:szCs w:val="20"/>
              </w:rPr>
              <w:t>有不少于三年三级乙等及以上医院麻醉科工作经验，取得全日制硕士研究生及以上学历人员可以放宽至不少于三年二级甲等医院工作经验；</w:t>
            </w:r>
            <w:r w:rsidRPr="00F3104B">
              <w:rPr>
                <w:rFonts w:ascii="方正仿宋简体" w:eastAsia="方正仿宋简体" w:hAnsi="等线" w:hint="eastAsia"/>
                <w:color w:val="000000" w:themeColor="text1"/>
                <w:sz w:val="20"/>
                <w:szCs w:val="20"/>
              </w:rPr>
              <w:br/>
              <w:t>2.熟练掌握ASA三四级麻醉，熟悉小儿麻醉、老年患者麻醉、体外循环麻醉。</w:t>
            </w:r>
            <w:r w:rsidRPr="00F3104B">
              <w:rPr>
                <w:rFonts w:ascii="方正仿宋简体" w:eastAsia="方正仿宋简体" w:hAnsi="等线" w:hint="eastAsia"/>
                <w:color w:val="000000" w:themeColor="text1"/>
                <w:sz w:val="20"/>
                <w:szCs w:val="20"/>
              </w:rPr>
              <w:br/>
              <w:t>3. 45岁及以下（1974年1月1日以后出生），正高职称可放宽至50岁及以下（1969年1月1日以后出生）；其中，女性应聘者应保证在应聘单位工作十周年及以上。</w:t>
            </w:r>
          </w:p>
        </w:tc>
      </w:tr>
      <w:tr w:rsidR="00155632" w:rsidRPr="00964B04" w:rsidTr="002B4251">
        <w:trPr>
          <w:trHeight w:hRule="exact" w:val="2420"/>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5</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胸外科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5C614E"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1.有不少于三年三级乙等及以上医院胸外科工作经验，取得全日制硕士研究生及以上学历人员可以放宽至不少于三年二级甲等医院工作经验；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br/>
              <w:t>2.能独立操作肺叶切除术和食管癌根治术等手术，熟练操作胸腔镜；</w:t>
            </w:r>
          </w:p>
          <w:p w:rsidR="00155632" w:rsidRPr="00F3104B" w:rsidRDefault="00155632" w:rsidP="00155632">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3.45岁及以下（1974年1月1日以后出生），正高职称可放宽至50岁及以下（1969年1月1日以后出生）；其中，女性应聘者应保证在应聘单位工作十周年及以上。</w:t>
            </w:r>
          </w:p>
        </w:tc>
      </w:tr>
      <w:tr w:rsidR="00155632" w:rsidRPr="00964B04" w:rsidTr="000603B9">
        <w:trPr>
          <w:trHeight w:hRule="exact" w:val="2155"/>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6</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Pr="008C6247"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儿科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Pr="008C6247" w:rsidRDefault="00155632" w:rsidP="00155632">
            <w:pPr>
              <w:jc w:val="center"/>
              <w:rPr>
                <w:rFonts w:ascii="方正仿宋简体" w:eastAsia="方正仿宋简体" w:hAnsi="等线"/>
                <w:sz w:val="20"/>
                <w:szCs w:val="20"/>
              </w:rPr>
            </w:pPr>
            <w:r w:rsidRPr="008C6247">
              <w:rPr>
                <w:rFonts w:ascii="方正仿宋简体" w:eastAsia="方正仿宋简体" w:hAnsi="等线"/>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Pr="008C6247"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Pr="008C6247" w:rsidRDefault="00155632" w:rsidP="00155632">
            <w:pPr>
              <w:jc w:val="left"/>
              <w:rPr>
                <w:rFonts w:ascii="方正仿宋简体" w:eastAsia="方正仿宋简体" w:hAnsi="等线"/>
                <w:sz w:val="20"/>
                <w:szCs w:val="20"/>
              </w:rPr>
            </w:pPr>
            <w:r w:rsidRPr="008C6247">
              <w:rPr>
                <w:rFonts w:ascii="方正仿宋简体" w:eastAsia="方正仿宋简体" w:hAnsi="等线"/>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tcPr>
          <w:p w:rsidR="005C614E" w:rsidRPr="00F3104B" w:rsidRDefault="005C614E" w:rsidP="005C614E">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1.</w:t>
            </w:r>
            <w:r w:rsidRPr="00F3104B">
              <w:rPr>
                <w:rFonts w:ascii="方正仿宋简体" w:eastAsia="方正仿宋简体" w:hAnsi="等线"/>
                <w:color w:val="000000" w:themeColor="text1"/>
                <w:sz w:val="20"/>
                <w:szCs w:val="20"/>
              </w:rPr>
              <w:t>有不少于三年三级乙等及以上医院新生儿科工作经验，取得全日制硕士研究生及以上学历人员可以放宽至不少于三年二级甲等医院工作经验；</w:t>
            </w:r>
            <w:r w:rsidRPr="00F3104B">
              <w:rPr>
                <w:rFonts w:ascii="方正仿宋简体" w:eastAsia="方正仿宋简体" w:hAnsi="等线" w:hint="eastAsia"/>
                <w:color w:val="000000" w:themeColor="text1"/>
                <w:sz w:val="20"/>
                <w:szCs w:val="20"/>
              </w:rPr>
              <w:t xml:space="preserve"> </w:t>
            </w:r>
          </w:p>
          <w:p w:rsidR="00155632" w:rsidRPr="00F3104B" w:rsidRDefault="00155632" w:rsidP="00155632">
            <w:pPr>
              <w:jc w:val="left"/>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2.熟练掌握儿科危重症的诊治，具有NICU工作经验；</w:t>
            </w:r>
          </w:p>
          <w:p w:rsidR="00155632" w:rsidRPr="00F3104B" w:rsidRDefault="00155632" w:rsidP="00155632">
            <w:pPr>
              <w:jc w:val="left"/>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3.45岁及以下（1974年1月1日以后出生），正高职称可放宽至50岁及以下（1969年1月1日以后出生）；其中，女性应聘者应保证在应聘单位工作十周年及以上。</w:t>
            </w:r>
          </w:p>
        </w:tc>
      </w:tr>
      <w:tr w:rsidR="00155632" w:rsidRPr="00964B04" w:rsidTr="002B4251">
        <w:trPr>
          <w:trHeight w:hRule="exact" w:val="2554"/>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7</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肛肠科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5C614E"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1.有不少于三年三级乙等及以上医院肛肠科工作经验，取得全日制硕士研究生及以上学历人员可以放宽至不少于三年二级甲等医院工作经验；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br/>
              <w:t>2.熟练诊治各种肛门直肠周围疾病，如痔疮、肛瘘、肛裂、肛周脓肿等，熟练操作RPH、TST、PPH等微创手术；</w:t>
            </w:r>
          </w:p>
          <w:p w:rsidR="00155632" w:rsidRPr="00F3104B" w:rsidRDefault="00155632" w:rsidP="00155632">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3.45岁及以下（1974年1月1日以后出生），正高职称可放宽至50岁及以下（1969年1月1日以后出生）；其中，女性应聘者应保证在应聘单位工作十周年及以上。</w:t>
            </w:r>
          </w:p>
        </w:tc>
      </w:tr>
      <w:tr w:rsidR="00155632" w:rsidRPr="00964B04" w:rsidTr="002B4251">
        <w:trPr>
          <w:trHeight w:hRule="exact" w:val="2420"/>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8</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口腔科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5C614E"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1.有不少于三年三级乙等及以上医院口腔科工作经验，取得全日制硕士研究生及以上学历人员可以放宽至不少于三年二级甲等医院工作经验；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br/>
              <w:t>2.熟练掌握口腔科常见病多发病的诊治，熟练操作口腔外科手术，独立完成口腔创伤复杂颌骨骨折固定术和肿瘤切除手术；</w:t>
            </w:r>
            <w:r w:rsidR="00155632" w:rsidRPr="00F3104B">
              <w:rPr>
                <w:rFonts w:ascii="方正仿宋简体" w:eastAsia="方正仿宋简体" w:hAnsi="等线" w:hint="eastAsia"/>
                <w:color w:val="000000" w:themeColor="text1"/>
                <w:sz w:val="20"/>
                <w:szCs w:val="20"/>
              </w:rPr>
              <w:br/>
              <w:t>3.45岁及以下（1974年1月1日以后出生），正高职称可放宽至50岁及以下（1969年1月2日以后出生）；其中，女性应聘者应保证在应聘单位工作十周年及以上。</w:t>
            </w:r>
          </w:p>
        </w:tc>
      </w:tr>
      <w:tr w:rsidR="00155632" w:rsidRPr="00964B04" w:rsidTr="002B4251">
        <w:trPr>
          <w:trHeight w:hRule="exact" w:val="2495"/>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9</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骨科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5C614E"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1.有不少于三年三级乙等及以上医院骨科工作经验，取得全日制硕士研究生及以上学历人员可以放宽至不少于三年二级甲等医院工作经验；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br/>
              <w:t>2.按照国家三级医院医疗服务能力要求，应具备独立开展疑难重症及关键医疗技术基本标准项目及以上的技术服务能力。</w:t>
            </w:r>
          </w:p>
          <w:p w:rsidR="00155632" w:rsidRPr="00F3104B" w:rsidRDefault="00155632" w:rsidP="00155632">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3.45岁及以下（1974年1月1日以后出生），正高职称可放宽至50岁及以下（1969年1月1日以后出生）；其中，女性应聘者应保证在应聘单位工作十周年及以上。</w:t>
            </w:r>
          </w:p>
        </w:tc>
      </w:tr>
      <w:tr w:rsidR="00155632" w:rsidRPr="00964B04" w:rsidTr="002B4251">
        <w:trPr>
          <w:trHeight w:hRule="exact" w:val="2554"/>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0</w:t>
            </w:r>
          </w:p>
        </w:tc>
        <w:tc>
          <w:tcPr>
            <w:tcW w:w="941" w:type="dxa"/>
            <w:vMerge/>
            <w:tcBorders>
              <w:left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耳鼻咽喉科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5C614E"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1.有不少于三年三级乙等及以上医院耳鼻咽喉科工作经验，取得全日制硕士研究生及以上学历人员可以放宽至不少于三年二级甲等医院工作经验</w:t>
            </w:r>
            <w:r w:rsidR="00155632" w:rsidRPr="00F3104B">
              <w:rPr>
                <w:rFonts w:ascii="方正仿宋简体" w:eastAsia="方正仿宋简体" w:hAnsi="等线" w:hint="eastAsia"/>
                <w:color w:val="000000" w:themeColor="text1"/>
                <w:sz w:val="20"/>
                <w:szCs w:val="20"/>
              </w:rPr>
              <w:t>；</w:t>
            </w:r>
            <w:r w:rsidR="00155632" w:rsidRPr="00F3104B">
              <w:rPr>
                <w:rFonts w:ascii="方正仿宋简体" w:eastAsia="方正仿宋简体" w:hAnsi="等线" w:hint="eastAsia"/>
                <w:color w:val="000000" w:themeColor="text1"/>
                <w:sz w:val="20"/>
                <w:szCs w:val="20"/>
              </w:rPr>
              <w:br/>
              <w:t>2. 熟练掌握耳鼻咽喉-头颈外科常见病多发病的疾病的诊断和治疗，熟练掌握</w:t>
            </w:r>
            <w:proofErr w:type="gramStart"/>
            <w:r w:rsidR="00155632" w:rsidRPr="00F3104B">
              <w:rPr>
                <w:rFonts w:ascii="方正仿宋简体" w:eastAsia="方正仿宋简体" w:hAnsi="等线" w:hint="eastAsia"/>
                <w:color w:val="000000" w:themeColor="text1"/>
                <w:sz w:val="20"/>
                <w:szCs w:val="20"/>
              </w:rPr>
              <w:t>鼻</w:t>
            </w:r>
            <w:proofErr w:type="gramEnd"/>
            <w:r w:rsidR="00155632" w:rsidRPr="00F3104B">
              <w:rPr>
                <w:rFonts w:ascii="方正仿宋简体" w:eastAsia="方正仿宋简体" w:hAnsi="等线" w:hint="eastAsia"/>
                <w:color w:val="000000" w:themeColor="text1"/>
                <w:sz w:val="20"/>
                <w:szCs w:val="20"/>
              </w:rPr>
              <w:t>内窥镜下手术、喉显微外科手术、耳显微镜下手术；</w:t>
            </w:r>
            <w:r w:rsidR="00155632" w:rsidRPr="00F3104B">
              <w:rPr>
                <w:rFonts w:ascii="方正仿宋简体" w:eastAsia="方正仿宋简体" w:hAnsi="等线" w:hint="eastAsia"/>
                <w:color w:val="000000" w:themeColor="text1"/>
                <w:sz w:val="20"/>
                <w:szCs w:val="20"/>
              </w:rPr>
              <w:br/>
              <w:t>3.45岁及以下（1974年1月1日以后出生），正高职称可放宽至50岁及以下（1969年1月1日以后出生）；其中，女性应聘者应保证在应聘单位工作十周年及以上。</w:t>
            </w:r>
          </w:p>
        </w:tc>
      </w:tr>
      <w:tr w:rsidR="00155632" w:rsidRPr="00964B04" w:rsidTr="002B4251">
        <w:trPr>
          <w:trHeight w:hRule="exact" w:val="2562"/>
          <w:jc w:val="center"/>
        </w:trPr>
        <w:tc>
          <w:tcPr>
            <w:tcW w:w="845" w:type="dxa"/>
            <w:tcBorders>
              <w:top w:val="single" w:sz="4" w:space="0" w:color="auto"/>
              <w:left w:val="single" w:sz="4" w:space="0" w:color="auto"/>
              <w:bottom w:val="single" w:sz="4" w:space="0" w:color="auto"/>
              <w:right w:val="single" w:sz="4" w:space="0" w:color="auto"/>
            </w:tcBorders>
            <w:vAlign w:val="center"/>
          </w:tcPr>
          <w:p w:rsidR="00155632" w:rsidRPr="00964B04" w:rsidRDefault="00155632" w:rsidP="0015563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1</w:t>
            </w:r>
          </w:p>
        </w:tc>
        <w:tc>
          <w:tcPr>
            <w:tcW w:w="941" w:type="dxa"/>
            <w:vMerge/>
            <w:tcBorders>
              <w:left w:val="single" w:sz="4" w:space="0" w:color="auto"/>
              <w:bottom w:val="single" w:sz="4" w:space="0" w:color="auto"/>
              <w:right w:val="single" w:sz="4" w:space="0" w:color="auto"/>
            </w:tcBorders>
            <w:vAlign w:val="center"/>
          </w:tcPr>
          <w:p w:rsidR="00155632" w:rsidRPr="00964B04" w:rsidRDefault="00155632" w:rsidP="0015563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widowControl/>
              <w:jc w:val="center"/>
              <w:rPr>
                <w:rFonts w:ascii="方正仿宋简体" w:eastAsia="方正仿宋简体" w:hAnsi="等线"/>
                <w:sz w:val="20"/>
                <w:szCs w:val="20"/>
              </w:rPr>
            </w:pPr>
            <w:r>
              <w:rPr>
                <w:rFonts w:ascii="方正仿宋简体" w:eastAsia="方正仿宋简体" w:hAnsi="等线" w:hint="eastAsia"/>
                <w:sz w:val="20"/>
                <w:szCs w:val="20"/>
              </w:rPr>
              <w:t>神经内科</w:t>
            </w:r>
            <w:r>
              <w:rPr>
                <w:rFonts w:ascii="方正仿宋简体" w:eastAsia="方正仿宋简体" w:hAnsi="等线" w:hint="eastAsia"/>
                <w:sz w:val="20"/>
                <w:szCs w:val="20"/>
              </w:rPr>
              <w:br/>
              <w:t>（介入方向）</w:t>
            </w:r>
          </w:p>
        </w:tc>
        <w:tc>
          <w:tcPr>
            <w:tcW w:w="567"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55632" w:rsidRDefault="00155632" w:rsidP="001B1C95">
            <w:pPr>
              <w:jc w:val="center"/>
              <w:rPr>
                <w:rFonts w:ascii="方正仿宋简体" w:eastAsia="方正仿宋简体" w:hAnsi="等线"/>
                <w:sz w:val="20"/>
                <w:szCs w:val="20"/>
              </w:rPr>
            </w:pPr>
            <w:r>
              <w:rPr>
                <w:rFonts w:ascii="方正仿宋简体" w:eastAsia="方正仿宋简体" w:hAnsi="方正仿宋简体" w:cs="方正仿宋简体" w:hint="eastAsia"/>
                <w:color w:val="000000" w:themeColor="text1"/>
                <w:szCs w:val="21"/>
              </w:rPr>
              <w:t>医学类</w:t>
            </w:r>
          </w:p>
        </w:tc>
        <w:tc>
          <w:tcPr>
            <w:tcW w:w="1134"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1415" w:type="dxa"/>
            <w:tcBorders>
              <w:top w:val="single" w:sz="4" w:space="0" w:color="auto"/>
              <w:left w:val="single" w:sz="4" w:space="0" w:color="auto"/>
              <w:bottom w:val="single" w:sz="4" w:space="0" w:color="auto"/>
              <w:right w:val="single" w:sz="4" w:space="0" w:color="auto"/>
            </w:tcBorders>
            <w:vAlign w:val="center"/>
          </w:tcPr>
          <w:p w:rsidR="00155632" w:rsidRDefault="00155632" w:rsidP="0015563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155632" w:rsidRPr="00F3104B" w:rsidRDefault="006733FC" w:rsidP="00155632">
            <w:pPr>
              <w:rPr>
                <w:rFonts w:ascii="方正仿宋简体" w:eastAsia="方正仿宋简体" w:hAnsi="等线"/>
                <w:color w:val="000000" w:themeColor="text1"/>
                <w:sz w:val="20"/>
                <w:szCs w:val="20"/>
              </w:rPr>
            </w:pPr>
            <w:r w:rsidRPr="00F3104B">
              <w:rPr>
                <w:rFonts w:ascii="方正仿宋简体" w:eastAsia="方正仿宋简体" w:hAnsi="等线"/>
                <w:color w:val="000000" w:themeColor="text1"/>
                <w:sz w:val="20"/>
                <w:szCs w:val="20"/>
              </w:rPr>
              <w:t>1.有不少于三年三级乙等及以上医院神经内科工作经验，取得全日制硕士研究生及以上学历人员可以放宽至不少于三年二级甲等医院工作经验；</w:t>
            </w:r>
            <w:r w:rsidRPr="00F3104B">
              <w:rPr>
                <w:rFonts w:ascii="方正仿宋简体" w:eastAsia="方正仿宋简体" w:hAnsi="等线" w:hint="eastAsia"/>
                <w:color w:val="000000" w:themeColor="text1"/>
                <w:sz w:val="20"/>
                <w:szCs w:val="20"/>
              </w:rPr>
              <w:t xml:space="preserve"> </w:t>
            </w:r>
            <w:r w:rsidR="00155632" w:rsidRPr="00F3104B">
              <w:rPr>
                <w:rFonts w:ascii="方正仿宋简体" w:eastAsia="方正仿宋简体" w:hAnsi="等线" w:hint="eastAsia"/>
                <w:color w:val="000000" w:themeColor="text1"/>
                <w:sz w:val="20"/>
                <w:szCs w:val="20"/>
              </w:rPr>
              <w:br/>
              <w:t>2.熟练掌握各种神经系统疾病诊断和治疗，能独立开展脑血管病(中风)的急救诊治神经介入手术；</w:t>
            </w:r>
            <w:r w:rsidR="00155632" w:rsidRPr="00F3104B">
              <w:rPr>
                <w:rFonts w:ascii="方正仿宋简体" w:eastAsia="方正仿宋简体" w:hAnsi="等线" w:hint="eastAsia"/>
                <w:color w:val="000000" w:themeColor="text1"/>
                <w:sz w:val="20"/>
                <w:szCs w:val="20"/>
              </w:rPr>
              <w:br/>
              <w:t>3. 45岁及以下（1974年1月1日以后出生），正高职称可放宽至50岁及以下（1969年1月1日以后出生）；其中，女性应聘者应保证在应聘单位工作十周年及以上。</w:t>
            </w:r>
          </w:p>
        </w:tc>
      </w:tr>
      <w:tr w:rsidR="006D5033" w:rsidRPr="00964B04" w:rsidTr="001B1C95">
        <w:trPr>
          <w:trHeight w:hRule="exact" w:val="1984"/>
          <w:jc w:val="center"/>
        </w:trPr>
        <w:tc>
          <w:tcPr>
            <w:tcW w:w="845" w:type="dxa"/>
            <w:tcBorders>
              <w:top w:val="single" w:sz="4" w:space="0" w:color="auto"/>
              <w:left w:val="single" w:sz="4" w:space="0" w:color="auto"/>
              <w:bottom w:val="single" w:sz="4" w:space="0" w:color="auto"/>
              <w:right w:val="single" w:sz="4" w:space="0" w:color="auto"/>
            </w:tcBorders>
            <w:vAlign w:val="center"/>
          </w:tcPr>
          <w:p w:rsidR="006D5033" w:rsidRPr="00964B04" w:rsidRDefault="006D5033" w:rsidP="006D5033">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2</w:t>
            </w:r>
          </w:p>
        </w:tc>
        <w:tc>
          <w:tcPr>
            <w:tcW w:w="941" w:type="dxa"/>
            <w:vMerge w:val="restart"/>
            <w:tcBorders>
              <w:top w:val="single" w:sz="4" w:space="0" w:color="auto"/>
              <w:left w:val="single" w:sz="4" w:space="0" w:color="auto"/>
              <w:right w:val="single" w:sz="4" w:space="0" w:color="auto"/>
            </w:tcBorders>
            <w:vAlign w:val="center"/>
          </w:tcPr>
          <w:p w:rsidR="006D5033" w:rsidRPr="00964B04" w:rsidRDefault="006D5033" w:rsidP="006D5033">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区</w:t>
            </w:r>
            <w:r w:rsidRPr="00964B04">
              <w:rPr>
                <w:rFonts w:ascii="方正仿宋简体" w:eastAsia="方正仿宋简体" w:hAnsi="方正仿宋简体" w:cs="方正仿宋简体" w:hint="eastAsia"/>
                <w:color w:val="000000" w:themeColor="text1"/>
                <w:kern w:val="0"/>
                <w:szCs w:val="21"/>
              </w:rPr>
              <w:t>妇幼保健院</w:t>
            </w:r>
            <w:r>
              <w:rPr>
                <w:rFonts w:ascii="方正仿宋简体" w:eastAsia="方正仿宋简体" w:hAnsi="方正仿宋简体" w:cs="方正仿宋简体" w:hint="eastAsia"/>
                <w:color w:val="000000" w:themeColor="text1"/>
                <w:kern w:val="0"/>
                <w:szCs w:val="21"/>
              </w:rPr>
              <w:t>4</w:t>
            </w:r>
            <w:r w:rsidRPr="00964B04">
              <w:rPr>
                <w:rFonts w:ascii="方正仿宋简体" w:eastAsia="方正仿宋简体" w:hAnsi="方正仿宋简体" w:cs="方正仿宋简体" w:hint="eastAsia"/>
                <w:color w:val="000000" w:themeColor="text1"/>
                <w:kern w:val="0"/>
                <w:szCs w:val="21"/>
              </w:rPr>
              <w:t>名</w:t>
            </w:r>
          </w:p>
        </w:tc>
        <w:tc>
          <w:tcPr>
            <w:tcW w:w="104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widowControl/>
              <w:jc w:val="center"/>
              <w:rPr>
                <w:rFonts w:ascii="方正仿宋简体" w:eastAsia="方正仿宋简体" w:hAnsi="等线"/>
                <w:sz w:val="20"/>
                <w:szCs w:val="20"/>
              </w:rPr>
            </w:pPr>
            <w:r>
              <w:rPr>
                <w:rFonts w:ascii="方正仿宋简体" w:eastAsia="方正仿宋简体" w:hAnsi="等线" w:hint="eastAsia"/>
                <w:sz w:val="20"/>
                <w:szCs w:val="20"/>
              </w:rPr>
              <w:t>五官科</w:t>
            </w:r>
          </w:p>
        </w:tc>
        <w:tc>
          <w:tcPr>
            <w:tcW w:w="567"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widowControl/>
              <w:jc w:val="left"/>
              <w:rPr>
                <w:rFonts w:ascii="方正仿宋简体" w:eastAsia="方正仿宋简体" w:hAnsi="等线"/>
                <w:sz w:val="20"/>
                <w:szCs w:val="20"/>
              </w:rPr>
            </w:pPr>
            <w:r>
              <w:rPr>
                <w:rFonts w:ascii="方正仿宋简体" w:eastAsia="方正仿宋简体" w:hAnsi="等线" w:hint="eastAsia"/>
                <w:sz w:val="20"/>
                <w:szCs w:val="20"/>
              </w:rPr>
              <w:t>临床医学类</w:t>
            </w:r>
          </w:p>
        </w:tc>
        <w:tc>
          <w:tcPr>
            <w:tcW w:w="113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6D5033" w:rsidRPr="00F3104B" w:rsidRDefault="006D5033" w:rsidP="006D5033">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1.有不少于</w:t>
            </w:r>
            <w:r w:rsidR="00474E8D" w:rsidRPr="00F3104B">
              <w:rPr>
                <w:rFonts w:ascii="方正仿宋简体" w:eastAsia="方正仿宋简体" w:hAnsi="等线" w:hint="eastAsia"/>
                <w:color w:val="000000" w:themeColor="text1"/>
                <w:sz w:val="20"/>
                <w:szCs w:val="20"/>
              </w:rPr>
              <w:t>两年二级甲等及以上医院</w:t>
            </w:r>
            <w:r w:rsidRPr="00F3104B">
              <w:rPr>
                <w:rFonts w:ascii="方正仿宋简体" w:eastAsia="方正仿宋简体" w:hAnsi="等线" w:hint="eastAsia"/>
                <w:color w:val="000000" w:themeColor="text1"/>
                <w:sz w:val="20"/>
                <w:szCs w:val="20"/>
              </w:rPr>
              <w:t>五官科或耳鼻喉科工作经验</w:t>
            </w:r>
            <w:r w:rsidR="006646EA">
              <w:rPr>
                <w:rFonts w:ascii="方正仿宋简体" w:eastAsia="方正仿宋简体" w:hAnsi="等线" w:hint="eastAsia"/>
                <w:color w:val="000000" w:themeColor="text1"/>
                <w:sz w:val="20"/>
                <w:szCs w:val="20"/>
              </w:rPr>
              <w:t>；</w:t>
            </w:r>
            <w:bookmarkStart w:id="0" w:name="_GoBack"/>
            <w:bookmarkEnd w:id="0"/>
            <w:r w:rsidR="000F4B8C" w:rsidRPr="00F3104B">
              <w:rPr>
                <w:rFonts w:ascii="方正仿宋简体" w:eastAsia="方正仿宋简体" w:hAnsi="等线"/>
                <w:color w:val="000000" w:themeColor="text1"/>
                <w:sz w:val="20"/>
                <w:szCs w:val="20"/>
              </w:rPr>
              <w:t xml:space="preserve"> </w:t>
            </w:r>
          </w:p>
          <w:p w:rsidR="006D5033" w:rsidRPr="00F3104B" w:rsidRDefault="006D5033" w:rsidP="006D5033">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6D5033" w:rsidRPr="00964B04" w:rsidTr="000F4B8C">
        <w:trPr>
          <w:trHeight w:hRule="exact" w:val="1278"/>
          <w:jc w:val="center"/>
        </w:trPr>
        <w:tc>
          <w:tcPr>
            <w:tcW w:w="845" w:type="dxa"/>
            <w:tcBorders>
              <w:top w:val="single" w:sz="4" w:space="0" w:color="auto"/>
              <w:left w:val="single" w:sz="4" w:space="0" w:color="auto"/>
              <w:bottom w:val="single" w:sz="4" w:space="0" w:color="auto"/>
              <w:right w:val="single" w:sz="4" w:space="0" w:color="auto"/>
            </w:tcBorders>
            <w:vAlign w:val="center"/>
          </w:tcPr>
          <w:p w:rsidR="006D5033" w:rsidRPr="00964B04" w:rsidRDefault="006D5033" w:rsidP="006D5033">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3</w:t>
            </w:r>
          </w:p>
        </w:tc>
        <w:tc>
          <w:tcPr>
            <w:tcW w:w="941" w:type="dxa"/>
            <w:vMerge/>
            <w:tcBorders>
              <w:left w:val="single" w:sz="4" w:space="0" w:color="auto"/>
              <w:right w:val="single" w:sz="4" w:space="0" w:color="auto"/>
            </w:tcBorders>
            <w:vAlign w:val="center"/>
          </w:tcPr>
          <w:p w:rsidR="006D5033" w:rsidRPr="00964B04" w:rsidRDefault="006D5033" w:rsidP="006D5033">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center"/>
              <w:rPr>
                <w:rFonts w:ascii="方正仿宋简体" w:eastAsia="方正仿宋简体" w:hAnsi="等线"/>
                <w:sz w:val="20"/>
                <w:szCs w:val="20"/>
              </w:rPr>
            </w:pPr>
            <w:r>
              <w:rPr>
                <w:rFonts w:ascii="方正仿宋简体" w:eastAsia="方正仿宋简体" w:hAnsi="等线" w:hint="eastAsia"/>
                <w:sz w:val="20"/>
                <w:szCs w:val="20"/>
              </w:rPr>
              <w:t>儿保科</w:t>
            </w:r>
          </w:p>
        </w:tc>
        <w:tc>
          <w:tcPr>
            <w:tcW w:w="567"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临床医学类</w:t>
            </w:r>
          </w:p>
        </w:tc>
        <w:tc>
          <w:tcPr>
            <w:tcW w:w="113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6D5033" w:rsidRPr="00F3104B" w:rsidRDefault="006D5033" w:rsidP="006D5033">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1.有不少于</w:t>
            </w:r>
            <w:r w:rsidR="0040138D" w:rsidRPr="00F3104B">
              <w:rPr>
                <w:rFonts w:ascii="方正仿宋简体" w:eastAsia="方正仿宋简体" w:hAnsi="等线" w:hint="eastAsia"/>
                <w:color w:val="000000" w:themeColor="text1"/>
                <w:sz w:val="20"/>
                <w:szCs w:val="20"/>
              </w:rPr>
              <w:t>两年二级甲等及以上医院</w:t>
            </w:r>
            <w:r w:rsidRPr="00F3104B">
              <w:rPr>
                <w:rFonts w:ascii="方正仿宋简体" w:eastAsia="方正仿宋简体" w:hAnsi="等线" w:hint="eastAsia"/>
                <w:color w:val="000000" w:themeColor="text1"/>
                <w:sz w:val="20"/>
                <w:szCs w:val="20"/>
              </w:rPr>
              <w:t>儿科康复专业相关工作经验</w:t>
            </w:r>
            <w:r w:rsidR="000F4B8C" w:rsidRPr="00F3104B">
              <w:rPr>
                <w:rFonts w:ascii="方正仿宋简体" w:eastAsia="方正仿宋简体" w:hAnsi="等线" w:hint="eastAsia"/>
                <w:color w:val="000000" w:themeColor="text1"/>
                <w:sz w:val="20"/>
                <w:szCs w:val="20"/>
              </w:rPr>
              <w:t>；</w:t>
            </w:r>
            <w:r w:rsidR="000F4B8C" w:rsidRPr="00F3104B">
              <w:rPr>
                <w:rFonts w:ascii="方正仿宋简体" w:eastAsia="方正仿宋简体" w:hAnsi="等线"/>
                <w:color w:val="000000" w:themeColor="text1"/>
                <w:sz w:val="20"/>
                <w:szCs w:val="20"/>
              </w:rPr>
              <w:t xml:space="preserve"> </w:t>
            </w:r>
          </w:p>
          <w:p w:rsidR="006D5033" w:rsidRPr="00F3104B" w:rsidRDefault="006D5033" w:rsidP="006D5033">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6D5033" w:rsidRPr="00964B04" w:rsidTr="000F4B8C">
        <w:trPr>
          <w:trHeight w:hRule="exact" w:val="1433"/>
          <w:jc w:val="center"/>
        </w:trPr>
        <w:tc>
          <w:tcPr>
            <w:tcW w:w="845" w:type="dxa"/>
            <w:tcBorders>
              <w:top w:val="single" w:sz="4" w:space="0" w:color="auto"/>
              <w:left w:val="single" w:sz="4" w:space="0" w:color="auto"/>
              <w:bottom w:val="single" w:sz="4" w:space="0" w:color="auto"/>
              <w:right w:val="single" w:sz="4" w:space="0" w:color="auto"/>
            </w:tcBorders>
            <w:vAlign w:val="center"/>
          </w:tcPr>
          <w:p w:rsidR="006D5033" w:rsidRPr="00964B04" w:rsidRDefault="006D5033" w:rsidP="006D5033">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4</w:t>
            </w:r>
          </w:p>
        </w:tc>
        <w:tc>
          <w:tcPr>
            <w:tcW w:w="941" w:type="dxa"/>
            <w:vMerge/>
            <w:tcBorders>
              <w:left w:val="single" w:sz="4" w:space="0" w:color="auto"/>
              <w:right w:val="single" w:sz="4" w:space="0" w:color="auto"/>
            </w:tcBorders>
            <w:vAlign w:val="center"/>
          </w:tcPr>
          <w:p w:rsidR="006D5033" w:rsidRPr="00964B04" w:rsidRDefault="006D5033" w:rsidP="006D5033">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center"/>
              <w:rPr>
                <w:rFonts w:ascii="方正仿宋简体" w:eastAsia="方正仿宋简体" w:hAnsi="等线"/>
                <w:sz w:val="20"/>
                <w:szCs w:val="20"/>
              </w:rPr>
            </w:pPr>
            <w:r>
              <w:rPr>
                <w:rFonts w:ascii="方正仿宋简体" w:eastAsia="方正仿宋简体" w:hAnsi="等线" w:hint="eastAsia"/>
                <w:sz w:val="20"/>
                <w:szCs w:val="20"/>
              </w:rPr>
              <w:t>妇产科</w:t>
            </w:r>
          </w:p>
        </w:tc>
        <w:tc>
          <w:tcPr>
            <w:tcW w:w="567"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临床医学类</w:t>
            </w:r>
          </w:p>
        </w:tc>
        <w:tc>
          <w:tcPr>
            <w:tcW w:w="113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0F4B8C" w:rsidRPr="00F3104B" w:rsidRDefault="006D5033" w:rsidP="000F4B8C">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1.有不少于</w:t>
            </w:r>
            <w:r w:rsidR="0040138D" w:rsidRPr="00F3104B">
              <w:rPr>
                <w:rFonts w:ascii="方正仿宋简体" w:eastAsia="方正仿宋简体" w:hAnsi="等线" w:hint="eastAsia"/>
                <w:color w:val="000000" w:themeColor="text1"/>
                <w:sz w:val="20"/>
                <w:szCs w:val="20"/>
              </w:rPr>
              <w:t>两年二级甲等及以上医院</w:t>
            </w:r>
            <w:r w:rsidRPr="00F3104B">
              <w:rPr>
                <w:rFonts w:ascii="方正仿宋简体" w:eastAsia="方正仿宋简体" w:hAnsi="等线" w:hint="eastAsia"/>
                <w:color w:val="000000" w:themeColor="text1"/>
                <w:sz w:val="20"/>
                <w:szCs w:val="20"/>
              </w:rPr>
              <w:t>妇产科工作经验</w:t>
            </w:r>
            <w:r w:rsidR="000F4B8C" w:rsidRPr="00F3104B">
              <w:rPr>
                <w:rFonts w:ascii="方正仿宋简体" w:eastAsia="方正仿宋简体" w:hAnsi="等线" w:hint="eastAsia"/>
                <w:color w:val="000000" w:themeColor="text1"/>
                <w:sz w:val="20"/>
                <w:szCs w:val="20"/>
              </w:rPr>
              <w:t xml:space="preserve">； </w:t>
            </w:r>
          </w:p>
          <w:p w:rsidR="006D5033" w:rsidRPr="00F3104B" w:rsidRDefault="006D5033" w:rsidP="000F4B8C">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6D5033" w:rsidRPr="00964B04" w:rsidTr="000F4B8C">
        <w:trPr>
          <w:trHeight w:hRule="exact" w:val="1419"/>
          <w:jc w:val="center"/>
        </w:trPr>
        <w:tc>
          <w:tcPr>
            <w:tcW w:w="845" w:type="dxa"/>
            <w:tcBorders>
              <w:top w:val="single" w:sz="4" w:space="0" w:color="auto"/>
              <w:left w:val="single" w:sz="4" w:space="0" w:color="auto"/>
              <w:bottom w:val="single" w:sz="4" w:space="0" w:color="auto"/>
              <w:right w:val="single" w:sz="4" w:space="0" w:color="auto"/>
            </w:tcBorders>
            <w:vAlign w:val="center"/>
          </w:tcPr>
          <w:p w:rsidR="006D5033" w:rsidRPr="00964B04" w:rsidRDefault="006D5033" w:rsidP="006D5033">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5</w:t>
            </w:r>
          </w:p>
        </w:tc>
        <w:tc>
          <w:tcPr>
            <w:tcW w:w="941" w:type="dxa"/>
            <w:vMerge/>
            <w:tcBorders>
              <w:left w:val="single" w:sz="4" w:space="0" w:color="auto"/>
              <w:bottom w:val="single" w:sz="4" w:space="0" w:color="auto"/>
              <w:right w:val="single" w:sz="4" w:space="0" w:color="auto"/>
            </w:tcBorders>
            <w:vAlign w:val="center"/>
          </w:tcPr>
          <w:p w:rsidR="006D5033" w:rsidRPr="00964B04" w:rsidRDefault="006D5033" w:rsidP="006D5033">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center"/>
              <w:rPr>
                <w:rFonts w:ascii="方正仿宋简体" w:eastAsia="方正仿宋简体" w:hAnsi="等线"/>
                <w:sz w:val="20"/>
                <w:szCs w:val="20"/>
              </w:rPr>
            </w:pPr>
            <w:r>
              <w:rPr>
                <w:rFonts w:ascii="方正仿宋简体" w:eastAsia="方正仿宋简体" w:hAnsi="等线" w:hint="eastAsia"/>
                <w:sz w:val="20"/>
                <w:szCs w:val="20"/>
              </w:rPr>
              <w:t>超声科</w:t>
            </w:r>
          </w:p>
        </w:tc>
        <w:tc>
          <w:tcPr>
            <w:tcW w:w="567"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医学影像学</w:t>
            </w:r>
          </w:p>
        </w:tc>
        <w:tc>
          <w:tcPr>
            <w:tcW w:w="1134"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6D5033" w:rsidRDefault="006D5033" w:rsidP="006D5033">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0F4B8C" w:rsidRPr="00F3104B" w:rsidRDefault="006D5033" w:rsidP="000F4B8C">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1.有不少于</w:t>
            </w:r>
            <w:r w:rsidR="0040138D" w:rsidRPr="00F3104B">
              <w:rPr>
                <w:rFonts w:ascii="方正仿宋简体" w:eastAsia="方正仿宋简体" w:hAnsi="等线" w:hint="eastAsia"/>
                <w:color w:val="000000" w:themeColor="text1"/>
                <w:sz w:val="20"/>
                <w:szCs w:val="20"/>
              </w:rPr>
              <w:t>两年二级甲等及以上医院</w:t>
            </w:r>
            <w:r w:rsidRPr="00F3104B">
              <w:rPr>
                <w:rFonts w:ascii="方正仿宋简体" w:eastAsia="方正仿宋简体" w:hAnsi="等线" w:hint="eastAsia"/>
                <w:color w:val="000000" w:themeColor="text1"/>
                <w:sz w:val="20"/>
                <w:szCs w:val="20"/>
              </w:rPr>
              <w:t>超声科工作经验</w:t>
            </w:r>
            <w:r w:rsidR="000F4B8C" w:rsidRPr="00F3104B">
              <w:rPr>
                <w:rFonts w:ascii="方正仿宋简体" w:eastAsia="方正仿宋简体" w:hAnsi="等线" w:hint="eastAsia"/>
                <w:color w:val="000000" w:themeColor="text1"/>
                <w:sz w:val="20"/>
                <w:szCs w:val="20"/>
              </w:rPr>
              <w:t xml:space="preserve">； </w:t>
            </w:r>
          </w:p>
          <w:p w:rsidR="006D5033" w:rsidRPr="00F3104B" w:rsidRDefault="006D5033" w:rsidP="000F4B8C">
            <w:pPr>
              <w:rPr>
                <w:rFonts w:ascii="方正仿宋简体" w:eastAsia="方正仿宋简体" w:hAnsi="等线"/>
                <w:color w:val="000000" w:themeColor="text1"/>
                <w:sz w:val="20"/>
                <w:szCs w:val="20"/>
              </w:rPr>
            </w:pPr>
            <w:r w:rsidRPr="00F3104B">
              <w:rPr>
                <w:rFonts w:ascii="方正仿宋简体" w:eastAsia="方正仿宋简体" w:hAnsi="等线"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F37051" w:rsidRPr="00964B04" w:rsidTr="001B1C95">
        <w:trPr>
          <w:trHeight w:hRule="exact" w:val="2271"/>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6</w:t>
            </w:r>
          </w:p>
        </w:tc>
        <w:tc>
          <w:tcPr>
            <w:tcW w:w="941" w:type="dxa"/>
            <w:vMerge w:val="restart"/>
            <w:tcBorders>
              <w:top w:val="single" w:sz="4" w:space="0" w:color="auto"/>
              <w:left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区中医医院4名</w:t>
            </w: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widowControl/>
              <w:jc w:val="center"/>
              <w:rPr>
                <w:rFonts w:ascii="方正仿宋简体" w:eastAsia="方正仿宋简体"/>
                <w:sz w:val="20"/>
                <w:szCs w:val="20"/>
              </w:rPr>
            </w:pPr>
            <w:r>
              <w:rPr>
                <w:rFonts w:ascii="方正仿宋简体" w:eastAsia="方正仿宋简体" w:hint="eastAsia"/>
                <w:sz w:val="20"/>
                <w:szCs w:val="20"/>
              </w:rPr>
              <w:t>泌尿外科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6D5033" w:rsidP="00F37051">
            <w:pPr>
              <w:jc w:val="left"/>
              <w:rPr>
                <w:rFonts w:ascii="方正仿宋简体" w:eastAsia="方正仿宋简体"/>
                <w:sz w:val="20"/>
                <w:szCs w:val="20"/>
              </w:rPr>
            </w:pPr>
            <w:r>
              <w:rPr>
                <w:rFonts w:ascii="方正仿宋简体" w:eastAsia="方正仿宋简体" w:hint="eastAsia"/>
                <w:sz w:val="20"/>
                <w:szCs w:val="20"/>
              </w:rPr>
              <w:t>临床医学类</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sz w:val="20"/>
                <w:szCs w:val="20"/>
              </w:rPr>
            </w:pPr>
            <w:r>
              <w:rPr>
                <w:rFonts w:ascii="方正仿宋简体" w:eastAsia="方正仿宋简体"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sz w:val="20"/>
                <w:szCs w:val="20"/>
              </w:rPr>
            </w:pPr>
            <w:r>
              <w:rPr>
                <w:rFonts w:ascii="方正仿宋简体" w:eastAsia="方正仿宋简体"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Pr="002B26C0" w:rsidRDefault="00F37051" w:rsidP="00F37051">
            <w:pPr>
              <w:widowControl/>
              <w:jc w:val="left"/>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1.有不少于三年三级乙等及以上医院泌尿外科工作经验，取得全日制硕士研究生及以上学历人员可以放宽至不少于三年二级甲等医院工作经验；</w:t>
            </w:r>
          </w:p>
          <w:p w:rsidR="00F37051" w:rsidRPr="002B26C0" w:rsidRDefault="00F37051" w:rsidP="00F37051">
            <w:pPr>
              <w:widowControl/>
              <w:jc w:val="left"/>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2. 45岁及以下（1974年1月1日以后出生），正高职称可放宽至50岁及以下（1969年1月1日以后出生）；其中，女性应聘者应承诺在应聘单位工作十周年及以上。</w:t>
            </w:r>
          </w:p>
          <w:p w:rsidR="00F37051" w:rsidRPr="002B26C0" w:rsidRDefault="00F37051" w:rsidP="00F37051">
            <w:pPr>
              <w:widowControl/>
              <w:jc w:val="left"/>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3.取得国家内镜诊疗相关资质证书。</w:t>
            </w:r>
          </w:p>
        </w:tc>
      </w:tr>
      <w:tr w:rsidR="00F37051" w:rsidRPr="00964B04" w:rsidTr="001B1C95">
        <w:trPr>
          <w:trHeight w:hRule="exact" w:val="1984"/>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7</w:t>
            </w:r>
          </w:p>
        </w:tc>
        <w:tc>
          <w:tcPr>
            <w:tcW w:w="941" w:type="dxa"/>
            <w:vMerge/>
            <w:tcBorders>
              <w:left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麻醉科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D103E3">
            <w:pPr>
              <w:rPr>
                <w:rFonts w:ascii="方正仿宋简体" w:eastAsia="方正仿宋简体"/>
                <w:sz w:val="20"/>
                <w:szCs w:val="20"/>
              </w:rPr>
            </w:pPr>
            <w:r>
              <w:rPr>
                <w:rFonts w:ascii="方正仿宋简体" w:eastAsia="方正仿宋简体" w:hint="eastAsia"/>
                <w:sz w:val="20"/>
                <w:szCs w:val="20"/>
              </w:rPr>
              <w:t>临床</w:t>
            </w:r>
            <w:r w:rsidR="00CE4BE9">
              <w:rPr>
                <w:rFonts w:ascii="方正仿宋简体" w:eastAsia="方正仿宋简体" w:hint="eastAsia"/>
                <w:sz w:val="20"/>
                <w:szCs w:val="20"/>
              </w:rPr>
              <w:t>医</w:t>
            </w:r>
            <w:r>
              <w:rPr>
                <w:rFonts w:ascii="方正仿宋简体" w:eastAsia="方正仿宋简体" w:hint="eastAsia"/>
                <w:sz w:val="20"/>
                <w:szCs w:val="20"/>
              </w:rPr>
              <w:t>学、麻醉学</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sz w:val="20"/>
                <w:szCs w:val="20"/>
              </w:rPr>
            </w:pPr>
            <w:r>
              <w:rPr>
                <w:rFonts w:ascii="方正仿宋简体" w:eastAsia="方正仿宋简体"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sz w:val="20"/>
                <w:szCs w:val="20"/>
              </w:rPr>
            </w:pPr>
            <w:r>
              <w:rPr>
                <w:rFonts w:ascii="方正仿宋简体" w:eastAsia="方正仿宋简体"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Pr="002B26C0" w:rsidRDefault="00F37051" w:rsidP="00F37051">
            <w:pPr>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1.有不少于三年三级乙等及以上医院麻醉科工作经验，取得全日制硕士研究生及以上学历人员可以放宽至不少于三年二级甲等医院工作经验；</w:t>
            </w:r>
          </w:p>
          <w:p w:rsidR="00F37051" w:rsidRPr="002B26C0" w:rsidRDefault="00F37051" w:rsidP="00F37051">
            <w:pPr>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F37051" w:rsidRPr="00964B04" w:rsidTr="001B1C95">
        <w:trPr>
          <w:trHeight w:hRule="exact" w:val="1984"/>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8</w:t>
            </w:r>
          </w:p>
        </w:tc>
        <w:tc>
          <w:tcPr>
            <w:tcW w:w="941" w:type="dxa"/>
            <w:vMerge/>
            <w:tcBorders>
              <w:left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医学影像科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医学影像</w:t>
            </w:r>
            <w:r w:rsidR="006D5033">
              <w:rPr>
                <w:rFonts w:ascii="方正仿宋简体" w:eastAsia="方正仿宋简体" w:hint="eastAsia"/>
                <w:sz w:val="20"/>
                <w:szCs w:val="20"/>
              </w:rPr>
              <w:t>学</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left"/>
              <w:rPr>
                <w:rFonts w:ascii="方正仿宋简体" w:eastAsia="方正仿宋简体"/>
                <w:sz w:val="20"/>
                <w:szCs w:val="20"/>
              </w:rPr>
            </w:pPr>
            <w:r>
              <w:rPr>
                <w:rFonts w:ascii="方正仿宋简体" w:eastAsia="方正仿宋简体"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sz w:val="20"/>
                <w:szCs w:val="20"/>
              </w:rPr>
            </w:pPr>
            <w:r>
              <w:rPr>
                <w:rFonts w:ascii="方正仿宋简体" w:eastAsia="方正仿宋简体"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Pr="002B26C0" w:rsidRDefault="00F37051" w:rsidP="00F37051">
            <w:pPr>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1.有不少于三年三级乙等及以上医院医学影像工作经验，取得全日制硕士研究生及以上学历人员可以放宽至不少于三年二级甲等医院工作经验；</w:t>
            </w:r>
          </w:p>
          <w:p w:rsidR="00F37051" w:rsidRPr="002B26C0" w:rsidRDefault="00F37051" w:rsidP="00F37051">
            <w:pPr>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F37051" w:rsidRPr="00964B04" w:rsidTr="001B1C95">
        <w:trPr>
          <w:trHeight w:hRule="exact" w:val="1984"/>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color w:val="000000" w:themeColor="text1"/>
                <w:szCs w:val="21"/>
              </w:rPr>
              <w:t>9</w:t>
            </w:r>
          </w:p>
        </w:tc>
        <w:tc>
          <w:tcPr>
            <w:tcW w:w="941" w:type="dxa"/>
            <w:vMerge/>
            <w:tcBorders>
              <w:left w:val="single" w:sz="4" w:space="0" w:color="auto"/>
              <w:bottom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呼吸内科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sz w:val="20"/>
                <w:szCs w:val="20"/>
              </w:rPr>
            </w:pPr>
            <w:r>
              <w:rPr>
                <w:rFonts w:ascii="方正仿宋简体" w:eastAsia="方正仿宋简体"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830E19" w:rsidRDefault="00F37051" w:rsidP="00D103E3">
            <w:pPr>
              <w:rPr>
                <w:rFonts w:ascii="方正仿宋简体" w:eastAsia="方正仿宋简体"/>
                <w:sz w:val="20"/>
                <w:szCs w:val="20"/>
              </w:rPr>
            </w:pPr>
            <w:r>
              <w:rPr>
                <w:rFonts w:ascii="方正仿宋简体" w:eastAsia="方正仿宋简体" w:hint="eastAsia"/>
                <w:sz w:val="20"/>
                <w:szCs w:val="20"/>
              </w:rPr>
              <w:t>临床医学、</w:t>
            </w:r>
          </w:p>
          <w:p w:rsidR="00155632" w:rsidRDefault="00F37051" w:rsidP="00D103E3">
            <w:pPr>
              <w:rPr>
                <w:rFonts w:ascii="方正仿宋简体" w:eastAsia="方正仿宋简体"/>
                <w:sz w:val="20"/>
                <w:szCs w:val="20"/>
              </w:rPr>
            </w:pPr>
            <w:r>
              <w:rPr>
                <w:rFonts w:ascii="方正仿宋简体" w:eastAsia="方正仿宋简体" w:hint="eastAsia"/>
                <w:sz w:val="20"/>
                <w:szCs w:val="20"/>
              </w:rPr>
              <w:t>中医学</w:t>
            </w:r>
          </w:p>
          <w:p w:rsidR="00F37051" w:rsidRDefault="00F37051" w:rsidP="00D103E3">
            <w:pPr>
              <w:rPr>
                <w:rFonts w:ascii="方正仿宋简体" w:eastAsia="方正仿宋简体"/>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left"/>
              <w:rPr>
                <w:rFonts w:ascii="方正仿宋简体" w:eastAsia="方正仿宋简体"/>
                <w:sz w:val="20"/>
                <w:szCs w:val="20"/>
              </w:rPr>
            </w:pPr>
            <w:r>
              <w:rPr>
                <w:rFonts w:ascii="方正仿宋简体" w:eastAsia="方正仿宋简体"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sz w:val="20"/>
                <w:szCs w:val="20"/>
              </w:rPr>
            </w:pPr>
            <w:r>
              <w:rPr>
                <w:rFonts w:ascii="方正仿宋简体" w:eastAsia="方正仿宋简体"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Pr="002B26C0" w:rsidRDefault="00F37051" w:rsidP="00F37051">
            <w:pPr>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1.有不少于三年三级乙等及以上医院呼吸科工作经验，取得全日制硕士研究生及以上学历人员可以放宽至不少于三年二级甲等医院工作经验；</w:t>
            </w:r>
          </w:p>
          <w:p w:rsidR="00F37051" w:rsidRPr="002B26C0" w:rsidRDefault="00F37051" w:rsidP="00F37051">
            <w:pPr>
              <w:rPr>
                <w:rFonts w:ascii="方正仿宋简体" w:eastAsia="方正仿宋简体"/>
                <w:color w:val="000000" w:themeColor="text1"/>
                <w:sz w:val="20"/>
                <w:szCs w:val="20"/>
              </w:rPr>
            </w:pPr>
            <w:r w:rsidRPr="002B26C0">
              <w:rPr>
                <w:rFonts w:ascii="方正仿宋简体" w:eastAsia="方正仿宋简体" w:hint="eastAsia"/>
                <w:color w:val="000000" w:themeColor="text1"/>
                <w:sz w:val="20"/>
                <w:szCs w:val="20"/>
              </w:rPr>
              <w:t>2. 45岁及以下（1974年1月1日以后出生），正高职称可放宽至50岁及以下（1969年1月1日以后出生）；其中，女性应聘者应承诺在应聘单位工作十周年及以上。</w:t>
            </w:r>
          </w:p>
        </w:tc>
      </w:tr>
      <w:tr w:rsidR="00F37051" w:rsidRPr="00964B04" w:rsidTr="001B1C95">
        <w:trPr>
          <w:trHeight w:hRule="exact" w:val="1278"/>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0</w:t>
            </w:r>
          </w:p>
        </w:tc>
        <w:tc>
          <w:tcPr>
            <w:tcW w:w="941" w:type="dxa"/>
            <w:tcBorders>
              <w:left w:val="single" w:sz="4" w:space="0" w:color="auto"/>
              <w:bottom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区精神病防治院4名</w:t>
            </w: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widowControl/>
              <w:jc w:val="center"/>
              <w:rPr>
                <w:rFonts w:ascii="方正仿宋简体" w:eastAsia="方正仿宋简体" w:hAnsi="等线"/>
                <w:sz w:val="20"/>
                <w:szCs w:val="20"/>
              </w:rPr>
            </w:pPr>
            <w:r>
              <w:rPr>
                <w:rFonts w:ascii="方正仿宋简体" w:eastAsia="方正仿宋简体" w:hAnsi="等线" w:hint="eastAsia"/>
                <w:sz w:val="20"/>
                <w:szCs w:val="20"/>
              </w:rPr>
              <w:t>精神科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right"/>
              <w:rPr>
                <w:rFonts w:ascii="方正仿宋简体" w:eastAsia="方正仿宋简体" w:hAnsi="等线"/>
                <w:sz w:val="20"/>
                <w:szCs w:val="20"/>
              </w:rPr>
            </w:pPr>
            <w:r>
              <w:rPr>
                <w:rFonts w:ascii="方正仿宋简体" w:eastAsia="方正仿宋简体" w:hAnsi="等线"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left"/>
              <w:rPr>
                <w:rFonts w:ascii="方正仿宋简体" w:eastAsia="方正仿宋简体" w:hAnsi="等线"/>
                <w:sz w:val="20"/>
                <w:szCs w:val="20"/>
              </w:rPr>
            </w:pPr>
            <w:r>
              <w:rPr>
                <w:rFonts w:ascii="方正仿宋简体" w:eastAsia="方正仿宋简体" w:hAnsi="等线" w:hint="eastAsia"/>
                <w:sz w:val="20"/>
                <w:szCs w:val="20"/>
              </w:rPr>
              <w:t>临床医学</w:t>
            </w:r>
            <w:r w:rsidR="006D5033">
              <w:rPr>
                <w:rFonts w:ascii="方正仿宋简体" w:eastAsia="方正仿宋简体" w:hAnsi="等线" w:hint="eastAsia"/>
                <w:sz w:val="20"/>
                <w:szCs w:val="20"/>
              </w:rPr>
              <w:t>类</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Pr="002B26C0" w:rsidRDefault="00F54092" w:rsidP="00F37051">
            <w:pPr>
              <w:rPr>
                <w:rFonts w:ascii="方正仿宋简体" w:eastAsia="方正仿宋简体" w:hAnsi="等线"/>
                <w:color w:val="000000" w:themeColor="text1"/>
                <w:sz w:val="20"/>
                <w:szCs w:val="20"/>
              </w:rPr>
            </w:pPr>
            <w:r w:rsidRPr="002B26C0">
              <w:rPr>
                <w:rFonts w:ascii="方正仿宋简体" w:eastAsia="方正仿宋简体" w:hAnsi="等线"/>
                <w:color w:val="000000" w:themeColor="text1"/>
                <w:sz w:val="20"/>
                <w:szCs w:val="20"/>
              </w:rPr>
              <w:t>1.有精神卫生临床工作经验；</w:t>
            </w:r>
            <w:r w:rsidR="00F37051" w:rsidRPr="002B26C0">
              <w:rPr>
                <w:rFonts w:ascii="方正仿宋简体" w:eastAsia="方正仿宋简体" w:hAnsi="等线" w:hint="eastAsia"/>
                <w:color w:val="000000" w:themeColor="text1"/>
                <w:sz w:val="20"/>
                <w:szCs w:val="20"/>
              </w:rPr>
              <w:br/>
              <w:t>2. 45岁及以下（19</w:t>
            </w:r>
            <w:r w:rsidR="005C37C2" w:rsidRPr="002B26C0">
              <w:rPr>
                <w:rFonts w:ascii="方正仿宋简体" w:eastAsia="方正仿宋简体" w:hAnsi="等线"/>
                <w:color w:val="000000" w:themeColor="text1"/>
                <w:sz w:val="20"/>
                <w:szCs w:val="20"/>
              </w:rPr>
              <w:t>74</w:t>
            </w:r>
            <w:r w:rsidR="00F37051" w:rsidRPr="002B26C0">
              <w:rPr>
                <w:rFonts w:ascii="方正仿宋简体" w:eastAsia="方正仿宋简体" w:hAnsi="等线" w:hint="eastAsia"/>
                <w:color w:val="000000" w:themeColor="text1"/>
                <w:sz w:val="20"/>
                <w:szCs w:val="20"/>
              </w:rPr>
              <w:t>年</w:t>
            </w:r>
            <w:r w:rsidR="005C37C2" w:rsidRPr="002B26C0">
              <w:rPr>
                <w:rFonts w:ascii="方正仿宋简体" w:eastAsia="方正仿宋简体" w:hAnsi="等线"/>
                <w:color w:val="000000" w:themeColor="text1"/>
                <w:sz w:val="20"/>
                <w:szCs w:val="20"/>
              </w:rPr>
              <w:t>1</w:t>
            </w:r>
            <w:r w:rsidR="00F37051" w:rsidRPr="002B26C0">
              <w:rPr>
                <w:rFonts w:ascii="方正仿宋简体" w:eastAsia="方正仿宋简体" w:hAnsi="等线" w:hint="eastAsia"/>
                <w:color w:val="000000" w:themeColor="text1"/>
                <w:sz w:val="20"/>
                <w:szCs w:val="20"/>
              </w:rPr>
              <w:t>月</w:t>
            </w:r>
            <w:r w:rsidR="005C37C2" w:rsidRPr="002B26C0">
              <w:rPr>
                <w:rFonts w:ascii="方正仿宋简体" w:eastAsia="方正仿宋简体" w:hAnsi="等线"/>
                <w:color w:val="000000" w:themeColor="text1"/>
                <w:sz w:val="20"/>
                <w:szCs w:val="20"/>
              </w:rPr>
              <w:t>1</w:t>
            </w:r>
            <w:r w:rsidR="00F37051" w:rsidRPr="002B26C0">
              <w:rPr>
                <w:rFonts w:ascii="方正仿宋简体" w:eastAsia="方正仿宋简体" w:hAnsi="等线" w:hint="eastAsia"/>
                <w:color w:val="000000" w:themeColor="text1"/>
                <w:sz w:val="20"/>
                <w:szCs w:val="20"/>
              </w:rPr>
              <w:t>日以后出生），正高职称可放宽至50岁及以下（196</w:t>
            </w:r>
            <w:r w:rsidR="005C37C2" w:rsidRPr="002B26C0">
              <w:rPr>
                <w:rFonts w:ascii="方正仿宋简体" w:eastAsia="方正仿宋简体" w:hAnsi="等线"/>
                <w:color w:val="000000" w:themeColor="text1"/>
                <w:sz w:val="20"/>
                <w:szCs w:val="20"/>
              </w:rPr>
              <w:t>9</w:t>
            </w:r>
            <w:r w:rsidR="00F37051" w:rsidRPr="002B26C0">
              <w:rPr>
                <w:rFonts w:ascii="方正仿宋简体" w:eastAsia="方正仿宋简体" w:hAnsi="等线" w:hint="eastAsia"/>
                <w:color w:val="000000" w:themeColor="text1"/>
                <w:sz w:val="20"/>
                <w:szCs w:val="20"/>
              </w:rPr>
              <w:t>年1月</w:t>
            </w:r>
            <w:r w:rsidR="005C37C2" w:rsidRPr="002B26C0">
              <w:rPr>
                <w:rFonts w:ascii="方正仿宋简体" w:eastAsia="方正仿宋简体" w:hAnsi="等线"/>
                <w:color w:val="000000" w:themeColor="text1"/>
                <w:sz w:val="20"/>
                <w:szCs w:val="20"/>
              </w:rPr>
              <w:t>1</w:t>
            </w:r>
            <w:r w:rsidR="00F37051" w:rsidRPr="002B26C0">
              <w:rPr>
                <w:rFonts w:ascii="方正仿宋简体" w:eastAsia="方正仿宋简体" w:hAnsi="等线" w:hint="eastAsia"/>
                <w:color w:val="000000" w:themeColor="text1"/>
                <w:sz w:val="20"/>
                <w:szCs w:val="20"/>
              </w:rPr>
              <w:t>日以后出生）；其中，女性应聘者应承诺在应聘单位工作十周年及以上。</w:t>
            </w:r>
          </w:p>
        </w:tc>
      </w:tr>
      <w:tr w:rsidR="00F37051" w:rsidRPr="00964B04" w:rsidTr="001B1C95">
        <w:trPr>
          <w:trHeight w:hRule="exact" w:val="1554"/>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1</w:t>
            </w:r>
          </w:p>
        </w:tc>
        <w:tc>
          <w:tcPr>
            <w:tcW w:w="941" w:type="dxa"/>
            <w:vMerge w:val="restart"/>
            <w:tcBorders>
              <w:left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roofErr w:type="gramStart"/>
            <w:r>
              <w:rPr>
                <w:rFonts w:ascii="方正仿宋简体" w:eastAsia="方正仿宋简体" w:hAnsi="方正仿宋简体" w:cs="方正仿宋简体" w:hint="eastAsia"/>
                <w:color w:val="000000" w:themeColor="text1"/>
                <w:kern w:val="0"/>
                <w:szCs w:val="21"/>
              </w:rPr>
              <w:t>区疾病</w:t>
            </w:r>
            <w:proofErr w:type="gramEnd"/>
            <w:r>
              <w:rPr>
                <w:rFonts w:ascii="方正仿宋简体" w:eastAsia="方正仿宋简体" w:hAnsi="方正仿宋简体" w:cs="方正仿宋简体" w:hint="eastAsia"/>
                <w:color w:val="000000" w:themeColor="text1"/>
                <w:kern w:val="0"/>
                <w:szCs w:val="21"/>
              </w:rPr>
              <w:t>预防控制中心2名</w:t>
            </w: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widowControl/>
              <w:jc w:val="center"/>
              <w:rPr>
                <w:rFonts w:ascii="方正仿宋简体" w:eastAsia="方正仿宋简体" w:hAnsi="等线"/>
                <w:sz w:val="20"/>
                <w:szCs w:val="20"/>
              </w:rPr>
            </w:pPr>
            <w:r>
              <w:rPr>
                <w:rFonts w:ascii="方正仿宋简体" w:eastAsia="方正仿宋简体" w:hAnsi="等线" w:hint="eastAsia"/>
                <w:sz w:val="20"/>
                <w:szCs w:val="20"/>
              </w:rPr>
              <w:t>公共卫生</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AE0B4C">
            <w:pPr>
              <w:rPr>
                <w:rFonts w:ascii="方正仿宋简体" w:eastAsia="方正仿宋简体" w:hAnsi="等线"/>
                <w:sz w:val="20"/>
                <w:szCs w:val="20"/>
              </w:rPr>
            </w:pPr>
            <w:r>
              <w:rPr>
                <w:rFonts w:ascii="方正仿宋简体" w:eastAsia="方正仿宋简体" w:hAnsi="等线" w:hint="eastAsia"/>
                <w:sz w:val="20"/>
                <w:szCs w:val="20"/>
              </w:rPr>
              <w:t>公共卫生、预防医学相关专业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副高级职称及以上</w:t>
            </w:r>
            <w:r w:rsidR="00D31672">
              <w:rPr>
                <w:rFonts w:ascii="方正仿宋简体" w:eastAsia="方正仿宋简体" w:hAnsi="等线" w:hint="eastAsia"/>
                <w:sz w:val="20"/>
                <w:szCs w:val="20"/>
              </w:rPr>
              <w:t>（医学类）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1.有不少于5年管理工作经验，取得全日制硕士研究生及以上学历人员可以放宽至3年管理工作经验；</w:t>
            </w:r>
          </w:p>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2. 45岁及以下（1974年1月1日以后出生），正高职称可放宽至50岁及以下（1969年1月1日以后出生）；承诺在应聘单位工作十周年及以上。</w:t>
            </w:r>
          </w:p>
        </w:tc>
      </w:tr>
      <w:tr w:rsidR="00F37051" w:rsidRPr="00964B04" w:rsidTr="001B1C95">
        <w:trPr>
          <w:trHeight w:hRule="exact" w:val="1549"/>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2</w:t>
            </w:r>
          </w:p>
        </w:tc>
        <w:tc>
          <w:tcPr>
            <w:tcW w:w="941" w:type="dxa"/>
            <w:vMerge/>
            <w:tcBorders>
              <w:left w:val="single" w:sz="4" w:space="0" w:color="auto"/>
              <w:bottom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卫生检验</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left"/>
              <w:rPr>
                <w:rFonts w:ascii="方正仿宋简体" w:eastAsia="方正仿宋简体" w:hAnsi="等线"/>
                <w:sz w:val="20"/>
                <w:szCs w:val="20"/>
              </w:rPr>
            </w:pPr>
            <w:r>
              <w:rPr>
                <w:rFonts w:ascii="方正仿宋简体" w:eastAsia="方正仿宋简体" w:hAnsi="等线" w:hint="eastAsia"/>
                <w:sz w:val="20"/>
                <w:szCs w:val="20"/>
              </w:rPr>
              <w:t>卫生检验</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本科</w:t>
            </w:r>
            <w:r w:rsidR="00C2227C">
              <w:rPr>
                <w:rFonts w:ascii="方正仿宋简体" w:eastAsia="方正仿宋简体" w:hAnsi="等线" w:hint="eastAsia"/>
                <w:sz w:val="20"/>
                <w:szCs w:val="20"/>
              </w:rPr>
              <w:t>及</w:t>
            </w:r>
            <w:r>
              <w:rPr>
                <w:rFonts w:ascii="方正仿宋简体" w:eastAsia="方正仿宋简体" w:hAnsi="等线" w:hint="eastAsia"/>
                <w:sz w:val="20"/>
                <w:szCs w:val="20"/>
              </w:rPr>
              <w:t>以上</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副高级职称及以上</w:t>
            </w:r>
            <w:r w:rsidR="00D31672">
              <w:rPr>
                <w:rFonts w:ascii="方正仿宋简体" w:eastAsia="方正仿宋简体" w:hAnsi="等线" w:hint="eastAsia"/>
                <w:sz w:val="20"/>
                <w:szCs w:val="20"/>
              </w:rPr>
              <w:t>（医学类）</w:t>
            </w:r>
          </w:p>
        </w:tc>
        <w:tc>
          <w:tcPr>
            <w:tcW w:w="5911"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1.有不少于5年管理工作经验，取得全日制硕士研究生及以上学历人员可以放宽至3年管理工作经验；</w:t>
            </w:r>
          </w:p>
          <w:p w:rsidR="00F37051" w:rsidRDefault="00F37051" w:rsidP="00F37051">
            <w:pPr>
              <w:rPr>
                <w:rFonts w:ascii="方正仿宋简体" w:eastAsia="方正仿宋简体" w:hAnsi="等线"/>
                <w:sz w:val="20"/>
                <w:szCs w:val="20"/>
              </w:rPr>
            </w:pPr>
            <w:r>
              <w:rPr>
                <w:rFonts w:ascii="方正仿宋简体" w:eastAsia="方正仿宋简体" w:hAnsi="等线" w:hint="eastAsia"/>
                <w:sz w:val="20"/>
                <w:szCs w:val="20"/>
              </w:rPr>
              <w:t>2. 45岁及以下（1974年1月1日以后出生），正高职称可放宽至50岁及以下（1969年1月1日以后出生）；承诺在应聘单位工作十周年及以上。</w:t>
            </w:r>
          </w:p>
        </w:tc>
      </w:tr>
      <w:tr w:rsidR="00F37051" w:rsidRPr="00964B04" w:rsidTr="001B1C95">
        <w:trPr>
          <w:trHeight w:hRule="exact" w:val="1687"/>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3</w:t>
            </w:r>
          </w:p>
        </w:tc>
        <w:tc>
          <w:tcPr>
            <w:tcW w:w="941" w:type="dxa"/>
            <w:vMerge w:val="restart"/>
            <w:tcBorders>
              <w:left w:val="single" w:sz="4" w:space="0" w:color="auto"/>
              <w:right w:val="single" w:sz="4" w:space="0" w:color="auto"/>
            </w:tcBorders>
            <w:vAlign w:val="center"/>
          </w:tcPr>
          <w:p w:rsidR="00F37051" w:rsidRPr="00964B04" w:rsidRDefault="0037041C" w:rsidP="00F37051">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清泉镇公立中心卫生院3名</w:t>
            </w: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widowControl/>
              <w:jc w:val="center"/>
              <w:rPr>
                <w:rFonts w:ascii="方正仿宋简体" w:eastAsia="方正仿宋简体" w:hAnsi="等线"/>
                <w:sz w:val="20"/>
                <w:szCs w:val="20"/>
              </w:rPr>
            </w:pPr>
            <w:r>
              <w:rPr>
                <w:rFonts w:ascii="方正仿宋简体" w:eastAsia="方正仿宋简体" w:hAnsi="等线" w:hint="eastAsia"/>
                <w:sz w:val="20"/>
                <w:szCs w:val="20"/>
              </w:rPr>
              <w:t>中医科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中医</w:t>
            </w:r>
            <w:r w:rsidR="00C67E66">
              <w:rPr>
                <w:rFonts w:ascii="方正仿宋简体" w:eastAsia="方正仿宋简体" w:hAnsi="等线" w:hint="eastAsia"/>
                <w:sz w:val="20"/>
                <w:szCs w:val="20"/>
              </w:rPr>
              <w:t>学</w:t>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D31672" w:rsidP="00F37051">
            <w:pPr>
              <w:jc w:val="center"/>
              <w:rPr>
                <w:rFonts w:ascii="方正仿宋简体" w:eastAsia="方正仿宋简体" w:hAnsi="等线"/>
                <w:sz w:val="20"/>
                <w:szCs w:val="20"/>
              </w:rPr>
            </w:pPr>
            <w:r w:rsidRPr="00D31672">
              <w:rPr>
                <w:rFonts w:ascii="方正仿宋简体" w:eastAsia="方正仿宋简体" w:hAnsi="等线" w:hint="eastAsia"/>
                <w:sz w:val="20"/>
                <w:szCs w:val="20"/>
              </w:rPr>
              <w:t>普通高等教育全日制本科及以上毕业生</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37041C" w:rsidRPr="002B26C0" w:rsidRDefault="00F37051" w:rsidP="00F37051">
            <w:pPr>
              <w:jc w:val="left"/>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1.有不少于三年二级</w:t>
            </w:r>
            <w:r w:rsidR="006646EA">
              <w:rPr>
                <w:rFonts w:ascii="方正仿宋简体" w:eastAsia="方正仿宋简体" w:hAnsi="等线" w:hint="eastAsia"/>
                <w:color w:val="000000" w:themeColor="text1"/>
                <w:sz w:val="20"/>
                <w:szCs w:val="20"/>
              </w:rPr>
              <w:t>乙</w:t>
            </w:r>
            <w:r w:rsidR="00F3104B" w:rsidRPr="002B26C0">
              <w:rPr>
                <w:rFonts w:ascii="方正仿宋简体" w:eastAsia="方正仿宋简体" w:hAnsi="等线" w:hint="eastAsia"/>
                <w:color w:val="000000" w:themeColor="text1"/>
                <w:sz w:val="20"/>
                <w:szCs w:val="20"/>
              </w:rPr>
              <w:t>等</w:t>
            </w:r>
            <w:r w:rsidRPr="002B26C0">
              <w:rPr>
                <w:rFonts w:ascii="方正仿宋简体" w:eastAsia="方正仿宋简体" w:hAnsi="等线" w:hint="eastAsia"/>
                <w:color w:val="000000" w:themeColor="text1"/>
                <w:sz w:val="20"/>
                <w:szCs w:val="20"/>
              </w:rPr>
              <w:t>及以上医院中医科工作经验</w:t>
            </w:r>
            <w:r w:rsidR="00C2227C" w:rsidRPr="002B26C0">
              <w:rPr>
                <w:rFonts w:ascii="方正仿宋简体" w:eastAsia="方正仿宋简体" w:hAnsi="等线" w:hint="eastAsia"/>
                <w:color w:val="000000" w:themeColor="text1"/>
                <w:sz w:val="20"/>
                <w:szCs w:val="20"/>
              </w:rPr>
              <w:t>；</w:t>
            </w:r>
          </w:p>
          <w:p w:rsidR="00F37051" w:rsidRPr="002B26C0" w:rsidRDefault="00F37051" w:rsidP="00F37051">
            <w:pPr>
              <w:jc w:val="left"/>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2.45岁及以下（1974年1月1日以后出生），正高职称可放宽至50岁及以下（1969年1月1日以后出生）；其中，女性应聘者应承诺在单位工作10周年及以上。</w:t>
            </w:r>
          </w:p>
        </w:tc>
      </w:tr>
      <w:tr w:rsidR="00F37051" w:rsidRPr="00964B04" w:rsidTr="001B1C95">
        <w:trPr>
          <w:trHeight w:hRule="exact" w:val="1531"/>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4</w:t>
            </w:r>
          </w:p>
        </w:tc>
        <w:tc>
          <w:tcPr>
            <w:tcW w:w="941" w:type="dxa"/>
            <w:vMerge/>
            <w:tcBorders>
              <w:left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外科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临床医学</w:t>
            </w:r>
            <w:r w:rsidR="006D5033">
              <w:rPr>
                <w:rFonts w:ascii="方正仿宋简体" w:eastAsia="方正仿宋简体" w:hAnsi="等线" w:hint="eastAsia"/>
                <w:sz w:val="20"/>
                <w:szCs w:val="20"/>
              </w:rPr>
              <w:t>类</w:t>
            </w:r>
            <w:r>
              <w:rPr>
                <w:rFonts w:ascii="方正仿宋简体" w:eastAsia="方正仿宋简体" w:hAnsi="等线" w:hint="eastAsia"/>
                <w:sz w:val="20"/>
                <w:szCs w:val="20"/>
              </w:rPr>
              <w:br/>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D31672" w:rsidP="00F37051">
            <w:pPr>
              <w:jc w:val="center"/>
              <w:rPr>
                <w:rFonts w:ascii="方正仿宋简体" w:eastAsia="方正仿宋简体" w:hAnsi="等线"/>
                <w:sz w:val="20"/>
                <w:szCs w:val="20"/>
              </w:rPr>
            </w:pPr>
            <w:r w:rsidRPr="00D31672">
              <w:rPr>
                <w:rFonts w:ascii="方正仿宋简体" w:eastAsia="方正仿宋简体" w:hAnsi="等线" w:hint="eastAsia"/>
                <w:sz w:val="20"/>
                <w:szCs w:val="20"/>
              </w:rPr>
              <w:t>普通高等教育全日制本科及以上毕业生</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5C37C2" w:rsidRPr="002B26C0" w:rsidRDefault="00F37051" w:rsidP="00F37051">
            <w:pPr>
              <w:jc w:val="left"/>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1.有不少于三年二级</w:t>
            </w:r>
            <w:r w:rsidR="006646EA">
              <w:rPr>
                <w:rFonts w:ascii="方正仿宋简体" w:eastAsia="方正仿宋简体" w:hAnsi="等线" w:hint="eastAsia"/>
                <w:color w:val="000000" w:themeColor="text1"/>
                <w:sz w:val="20"/>
                <w:szCs w:val="20"/>
              </w:rPr>
              <w:t>乙</w:t>
            </w:r>
            <w:r w:rsidR="00F3104B" w:rsidRPr="002B26C0">
              <w:rPr>
                <w:rFonts w:ascii="方正仿宋简体" w:eastAsia="方正仿宋简体" w:hAnsi="等线" w:hint="eastAsia"/>
                <w:color w:val="000000" w:themeColor="text1"/>
                <w:sz w:val="20"/>
                <w:szCs w:val="20"/>
              </w:rPr>
              <w:t>等</w:t>
            </w:r>
            <w:r w:rsidRPr="002B26C0">
              <w:rPr>
                <w:rFonts w:ascii="方正仿宋简体" w:eastAsia="方正仿宋简体" w:hAnsi="等线" w:hint="eastAsia"/>
                <w:color w:val="000000" w:themeColor="text1"/>
                <w:sz w:val="20"/>
                <w:szCs w:val="20"/>
              </w:rPr>
              <w:t>及以上医院外科腹腔镜手术工作经验；</w:t>
            </w:r>
          </w:p>
          <w:p w:rsidR="00F37051" w:rsidRPr="002B26C0" w:rsidRDefault="00F37051" w:rsidP="00F37051">
            <w:pPr>
              <w:jc w:val="left"/>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2.45岁及以下（1974年1月1日以后出生），正高职称可放宽至50岁及以下（1969年1月1日以后出生）；其中，女性应聘者应承诺在单位工作10周年及以上。</w:t>
            </w:r>
          </w:p>
        </w:tc>
      </w:tr>
      <w:tr w:rsidR="00F37051" w:rsidRPr="00964B04" w:rsidTr="001B1C95">
        <w:trPr>
          <w:trHeight w:hRule="exact" w:val="1554"/>
          <w:jc w:val="center"/>
        </w:trPr>
        <w:tc>
          <w:tcPr>
            <w:tcW w:w="845" w:type="dxa"/>
            <w:tcBorders>
              <w:top w:val="single" w:sz="4" w:space="0" w:color="auto"/>
              <w:left w:val="single" w:sz="4" w:space="0" w:color="auto"/>
              <w:bottom w:val="single" w:sz="4" w:space="0" w:color="auto"/>
              <w:right w:val="single" w:sz="4" w:space="0" w:color="auto"/>
            </w:tcBorders>
            <w:vAlign w:val="center"/>
          </w:tcPr>
          <w:p w:rsidR="00F37051" w:rsidRPr="00964B04" w:rsidRDefault="008C6568" w:rsidP="00F37051">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5</w:t>
            </w:r>
          </w:p>
        </w:tc>
        <w:tc>
          <w:tcPr>
            <w:tcW w:w="941" w:type="dxa"/>
            <w:vMerge/>
            <w:tcBorders>
              <w:left w:val="single" w:sz="4" w:space="0" w:color="auto"/>
              <w:bottom w:val="single" w:sz="4" w:space="0" w:color="auto"/>
              <w:right w:val="single" w:sz="4" w:space="0" w:color="auto"/>
            </w:tcBorders>
            <w:vAlign w:val="center"/>
          </w:tcPr>
          <w:p w:rsidR="00F37051" w:rsidRPr="00964B04" w:rsidRDefault="00F37051" w:rsidP="00F37051">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儿科</w:t>
            </w:r>
          </w:p>
        </w:tc>
        <w:tc>
          <w:tcPr>
            <w:tcW w:w="567"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临床医学</w:t>
            </w:r>
            <w:r w:rsidR="006D5033">
              <w:rPr>
                <w:rFonts w:ascii="方正仿宋简体" w:eastAsia="方正仿宋简体" w:hAnsi="等线" w:hint="eastAsia"/>
                <w:sz w:val="20"/>
                <w:szCs w:val="20"/>
              </w:rPr>
              <w:t>类</w:t>
            </w:r>
            <w:r>
              <w:rPr>
                <w:rFonts w:ascii="方正仿宋简体" w:eastAsia="方正仿宋简体" w:hAnsi="等线" w:hint="eastAsia"/>
                <w:sz w:val="20"/>
                <w:szCs w:val="20"/>
              </w:rPr>
              <w:br/>
            </w:r>
          </w:p>
        </w:tc>
        <w:tc>
          <w:tcPr>
            <w:tcW w:w="1134" w:type="dxa"/>
            <w:tcBorders>
              <w:top w:val="single" w:sz="4" w:space="0" w:color="auto"/>
              <w:left w:val="single" w:sz="4" w:space="0" w:color="auto"/>
              <w:bottom w:val="single" w:sz="4" w:space="0" w:color="auto"/>
              <w:right w:val="single" w:sz="4" w:space="0" w:color="auto"/>
            </w:tcBorders>
            <w:vAlign w:val="center"/>
          </w:tcPr>
          <w:p w:rsidR="00F37051" w:rsidRDefault="00C2227C" w:rsidP="00F37051">
            <w:pPr>
              <w:jc w:val="center"/>
              <w:rPr>
                <w:rFonts w:ascii="方正仿宋简体" w:eastAsia="方正仿宋简体" w:hAnsi="等线"/>
                <w:sz w:val="20"/>
                <w:szCs w:val="20"/>
              </w:rPr>
            </w:pPr>
            <w:r w:rsidRPr="00D31672">
              <w:rPr>
                <w:rFonts w:ascii="方正仿宋简体" w:eastAsia="方正仿宋简体" w:hAnsi="等线" w:hint="eastAsia"/>
                <w:sz w:val="20"/>
                <w:szCs w:val="20"/>
              </w:rPr>
              <w:t>普通高等教育全日制本科及以上毕业生</w:t>
            </w:r>
          </w:p>
        </w:tc>
        <w:tc>
          <w:tcPr>
            <w:tcW w:w="1415" w:type="dxa"/>
            <w:tcBorders>
              <w:top w:val="single" w:sz="4" w:space="0" w:color="auto"/>
              <w:left w:val="single" w:sz="4" w:space="0" w:color="auto"/>
              <w:bottom w:val="single" w:sz="4" w:space="0" w:color="auto"/>
              <w:right w:val="single" w:sz="4" w:space="0" w:color="auto"/>
            </w:tcBorders>
            <w:vAlign w:val="center"/>
          </w:tcPr>
          <w:p w:rsidR="00F37051" w:rsidRDefault="00F37051" w:rsidP="00F37051">
            <w:pPr>
              <w:jc w:val="cente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D3684A" w:rsidRPr="002B26C0" w:rsidRDefault="00F37051" w:rsidP="00F37051">
            <w:pPr>
              <w:jc w:val="left"/>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1.有不少于三年二级</w:t>
            </w:r>
            <w:r w:rsidR="006646EA">
              <w:rPr>
                <w:rFonts w:ascii="方正仿宋简体" w:eastAsia="方正仿宋简体" w:hAnsi="等线" w:hint="eastAsia"/>
                <w:color w:val="000000" w:themeColor="text1"/>
                <w:sz w:val="20"/>
                <w:szCs w:val="20"/>
              </w:rPr>
              <w:t>乙</w:t>
            </w:r>
            <w:permStart w:id="221205302" w:edGrp="everyone"/>
            <w:permEnd w:id="221205302"/>
            <w:r w:rsidR="00F3104B" w:rsidRPr="002B26C0">
              <w:rPr>
                <w:rFonts w:ascii="方正仿宋简体" w:eastAsia="方正仿宋简体" w:hAnsi="等线" w:hint="eastAsia"/>
                <w:color w:val="000000" w:themeColor="text1"/>
                <w:sz w:val="20"/>
                <w:szCs w:val="20"/>
              </w:rPr>
              <w:t>等</w:t>
            </w:r>
            <w:r w:rsidRPr="002B26C0">
              <w:rPr>
                <w:rFonts w:ascii="方正仿宋简体" w:eastAsia="方正仿宋简体" w:hAnsi="等线" w:hint="eastAsia"/>
                <w:color w:val="000000" w:themeColor="text1"/>
                <w:sz w:val="20"/>
                <w:szCs w:val="20"/>
              </w:rPr>
              <w:t>及以上医院儿科工作经验；</w:t>
            </w:r>
          </w:p>
          <w:p w:rsidR="00F37051" w:rsidRPr="002B26C0" w:rsidRDefault="00F37051" w:rsidP="00F37051">
            <w:pPr>
              <w:jc w:val="left"/>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2.45岁及以下（1974年1月1日以后出生），正高职称可放宽至50岁及以下（1969年1月1日以后出生）；其中，女性应聘者应承诺在单位工作10周年及以上。</w:t>
            </w:r>
          </w:p>
        </w:tc>
      </w:tr>
      <w:tr w:rsidR="00372E82" w:rsidRPr="00964B04" w:rsidTr="001B1C95">
        <w:trPr>
          <w:trHeight w:hRule="exact" w:val="1286"/>
          <w:jc w:val="center"/>
        </w:trPr>
        <w:tc>
          <w:tcPr>
            <w:tcW w:w="845" w:type="dxa"/>
            <w:tcBorders>
              <w:top w:val="single" w:sz="4" w:space="0" w:color="auto"/>
              <w:left w:val="single" w:sz="4" w:space="0" w:color="auto"/>
              <w:bottom w:val="single" w:sz="4" w:space="0" w:color="auto"/>
              <w:right w:val="single" w:sz="4" w:space="0" w:color="auto"/>
            </w:tcBorders>
            <w:vAlign w:val="center"/>
          </w:tcPr>
          <w:p w:rsidR="00372E82" w:rsidRPr="00964B04" w:rsidRDefault="00372E82" w:rsidP="00372E8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6</w:t>
            </w:r>
          </w:p>
        </w:tc>
        <w:tc>
          <w:tcPr>
            <w:tcW w:w="941" w:type="dxa"/>
            <w:vMerge w:val="restart"/>
            <w:tcBorders>
              <w:left w:val="single" w:sz="4" w:space="0" w:color="auto"/>
              <w:right w:val="single" w:sz="4" w:space="0" w:color="auto"/>
            </w:tcBorders>
            <w:vAlign w:val="center"/>
          </w:tcPr>
          <w:p w:rsidR="00372E82" w:rsidRPr="00964B04" w:rsidRDefault="00372E82" w:rsidP="00372E8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福洪镇卫生院2名</w:t>
            </w:r>
          </w:p>
        </w:tc>
        <w:tc>
          <w:tcPr>
            <w:tcW w:w="1044"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widowControl/>
              <w:jc w:val="center"/>
              <w:rPr>
                <w:rFonts w:ascii="方正仿宋简体" w:eastAsia="方正仿宋简体" w:hAnsi="等线"/>
                <w:sz w:val="20"/>
                <w:szCs w:val="20"/>
              </w:rPr>
            </w:pPr>
            <w:r>
              <w:rPr>
                <w:rFonts w:ascii="方正仿宋简体" w:eastAsia="方正仿宋简体" w:hAnsi="等线" w:hint="eastAsia"/>
                <w:sz w:val="20"/>
                <w:szCs w:val="20"/>
              </w:rPr>
              <w:t>临床</w:t>
            </w:r>
          </w:p>
        </w:tc>
        <w:tc>
          <w:tcPr>
            <w:tcW w:w="567"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jc w:val="left"/>
              <w:rPr>
                <w:rFonts w:ascii="方正仿宋简体" w:eastAsia="方正仿宋简体" w:hAnsi="等线"/>
                <w:sz w:val="20"/>
                <w:szCs w:val="20"/>
              </w:rPr>
            </w:pPr>
            <w:r>
              <w:rPr>
                <w:rFonts w:ascii="方正仿宋简体" w:eastAsia="方正仿宋简体" w:hAnsi="等线" w:hint="eastAsia"/>
                <w:sz w:val="20"/>
                <w:szCs w:val="20"/>
              </w:rPr>
              <w:t>临床医学</w:t>
            </w:r>
            <w:r w:rsidR="006D5033">
              <w:rPr>
                <w:rFonts w:ascii="方正仿宋简体" w:eastAsia="方正仿宋简体" w:hAnsi="等线" w:hint="eastAsia"/>
                <w:sz w:val="20"/>
                <w:szCs w:val="20"/>
              </w:rPr>
              <w:t>类</w:t>
            </w:r>
          </w:p>
        </w:tc>
        <w:tc>
          <w:tcPr>
            <w:tcW w:w="1134"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D3684A" w:rsidRPr="002B26C0" w:rsidRDefault="00372E82" w:rsidP="00372E82">
            <w:pPr>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1.有临床医学相关工作经验；</w:t>
            </w:r>
          </w:p>
          <w:p w:rsidR="00372E82" w:rsidRPr="002B26C0" w:rsidRDefault="00372E82" w:rsidP="00372E82">
            <w:pPr>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2</w:t>
            </w:r>
            <w:r w:rsidR="00D3684A" w:rsidRPr="002B26C0">
              <w:rPr>
                <w:rFonts w:ascii="方正仿宋简体" w:eastAsia="方正仿宋简体" w:hAnsi="等线" w:hint="eastAsia"/>
                <w:color w:val="000000" w:themeColor="text1"/>
                <w:sz w:val="20"/>
                <w:szCs w:val="20"/>
              </w:rPr>
              <w:t>.</w:t>
            </w:r>
            <w:r w:rsidRPr="002B26C0">
              <w:rPr>
                <w:rFonts w:ascii="方正仿宋简体" w:eastAsia="方正仿宋简体" w:hAnsi="等线" w:hint="eastAsia"/>
                <w:color w:val="000000" w:themeColor="text1"/>
                <w:sz w:val="20"/>
                <w:szCs w:val="20"/>
              </w:rPr>
              <w:t>45岁及以下（1974年1月1日以后出生），正高职称可放宽至50岁及以下（1969年1月1日以后出生）；其中，女性应聘者应承诺在应聘单位工作十周年及以上。</w:t>
            </w:r>
          </w:p>
        </w:tc>
      </w:tr>
      <w:tr w:rsidR="00372E82" w:rsidRPr="00964B04" w:rsidTr="001B1C95">
        <w:trPr>
          <w:trHeight w:hRule="exact" w:val="1573"/>
          <w:jc w:val="center"/>
        </w:trPr>
        <w:tc>
          <w:tcPr>
            <w:tcW w:w="845" w:type="dxa"/>
            <w:tcBorders>
              <w:top w:val="single" w:sz="4" w:space="0" w:color="auto"/>
              <w:left w:val="single" w:sz="4" w:space="0" w:color="auto"/>
              <w:bottom w:val="single" w:sz="4" w:space="0" w:color="auto"/>
              <w:right w:val="single" w:sz="4" w:space="0" w:color="auto"/>
            </w:tcBorders>
            <w:vAlign w:val="center"/>
          </w:tcPr>
          <w:p w:rsidR="00372E82" w:rsidRPr="00964B04" w:rsidRDefault="00372E82" w:rsidP="00372E82">
            <w:pPr>
              <w:spacing w:line="360" w:lineRule="exact"/>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color w:val="000000" w:themeColor="text1"/>
                <w:szCs w:val="21"/>
              </w:rPr>
              <w:t>7</w:t>
            </w:r>
          </w:p>
        </w:tc>
        <w:tc>
          <w:tcPr>
            <w:tcW w:w="941" w:type="dxa"/>
            <w:vMerge/>
            <w:tcBorders>
              <w:left w:val="single" w:sz="4" w:space="0" w:color="auto"/>
              <w:bottom w:val="single" w:sz="4" w:space="0" w:color="auto"/>
              <w:right w:val="single" w:sz="4" w:space="0" w:color="auto"/>
            </w:tcBorders>
            <w:vAlign w:val="center"/>
          </w:tcPr>
          <w:p w:rsidR="00372E82" w:rsidRPr="00964B04" w:rsidRDefault="00372E82" w:rsidP="00372E82">
            <w:pPr>
              <w:widowControl/>
              <w:jc w:val="center"/>
              <w:textAlignment w:val="center"/>
              <w:rPr>
                <w:rFonts w:ascii="方正仿宋简体" w:eastAsia="方正仿宋简体" w:hAnsi="方正仿宋简体" w:cs="方正仿宋简体"/>
                <w:color w:val="000000" w:themeColor="text1"/>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372E82" w:rsidRDefault="00F13F0D" w:rsidP="00372E82">
            <w:pPr>
              <w:jc w:val="center"/>
              <w:rPr>
                <w:rFonts w:ascii="方正仿宋简体" w:eastAsia="方正仿宋简体" w:hAnsi="等线"/>
                <w:sz w:val="20"/>
                <w:szCs w:val="20"/>
              </w:rPr>
            </w:pPr>
            <w:r>
              <w:rPr>
                <w:rFonts w:ascii="方正仿宋简体" w:eastAsia="方正仿宋简体" w:hAnsi="等线" w:hint="eastAsia"/>
                <w:sz w:val="20"/>
                <w:szCs w:val="20"/>
              </w:rPr>
              <w:t>中医科</w:t>
            </w:r>
          </w:p>
        </w:tc>
        <w:tc>
          <w:tcPr>
            <w:tcW w:w="567"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jc w:val="right"/>
              <w:rPr>
                <w:rFonts w:ascii="方正仿宋简体" w:eastAsia="方正仿宋简体" w:hAnsi="等线"/>
                <w:sz w:val="20"/>
                <w:szCs w:val="20"/>
              </w:rPr>
            </w:pPr>
            <w:r>
              <w:rPr>
                <w:rFonts w:ascii="方正仿宋简体" w:eastAsia="方正仿宋简体" w:hAnsi="等线"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jc w:val="left"/>
              <w:rPr>
                <w:rFonts w:ascii="方正仿宋简体" w:eastAsia="方正仿宋简体" w:hAnsi="等线"/>
                <w:sz w:val="20"/>
                <w:szCs w:val="20"/>
              </w:rPr>
            </w:pPr>
            <w:r>
              <w:rPr>
                <w:rFonts w:ascii="方正仿宋简体" w:eastAsia="方正仿宋简体" w:hAnsi="等线" w:hint="eastAsia"/>
                <w:sz w:val="20"/>
                <w:szCs w:val="20"/>
              </w:rPr>
              <w:t>中医学</w:t>
            </w:r>
          </w:p>
        </w:tc>
        <w:tc>
          <w:tcPr>
            <w:tcW w:w="1134"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rPr>
                <w:rFonts w:ascii="方正仿宋简体" w:eastAsia="方正仿宋简体" w:hAnsi="等线"/>
                <w:sz w:val="20"/>
                <w:szCs w:val="20"/>
              </w:rPr>
            </w:pPr>
            <w:r>
              <w:rPr>
                <w:rFonts w:ascii="方正仿宋简体" w:eastAsia="方正仿宋简体" w:hAnsi="等线" w:hint="eastAsia"/>
                <w:sz w:val="20"/>
                <w:szCs w:val="20"/>
              </w:rPr>
              <w:t>本科及以上</w:t>
            </w:r>
          </w:p>
        </w:tc>
        <w:tc>
          <w:tcPr>
            <w:tcW w:w="1415" w:type="dxa"/>
            <w:tcBorders>
              <w:top w:val="single" w:sz="4" w:space="0" w:color="auto"/>
              <w:left w:val="single" w:sz="4" w:space="0" w:color="auto"/>
              <w:bottom w:val="single" w:sz="4" w:space="0" w:color="auto"/>
              <w:right w:val="single" w:sz="4" w:space="0" w:color="auto"/>
            </w:tcBorders>
            <w:vAlign w:val="center"/>
          </w:tcPr>
          <w:p w:rsidR="00372E82" w:rsidRDefault="00372E82" w:rsidP="00372E82">
            <w:pPr>
              <w:rPr>
                <w:rFonts w:ascii="方正仿宋简体" w:eastAsia="方正仿宋简体" w:hAnsi="等线"/>
                <w:sz w:val="20"/>
                <w:szCs w:val="20"/>
              </w:rPr>
            </w:pPr>
            <w:r>
              <w:rPr>
                <w:rFonts w:ascii="方正仿宋简体" w:eastAsia="方正仿宋简体" w:hAnsi="等线" w:hint="eastAsia"/>
                <w:sz w:val="20"/>
                <w:szCs w:val="20"/>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tcPr>
          <w:p w:rsidR="00D3684A" w:rsidRPr="002B26C0" w:rsidRDefault="00372E82" w:rsidP="00372E82">
            <w:pPr>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1.有中医相关临床工作经验；</w:t>
            </w:r>
          </w:p>
          <w:p w:rsidR="00372E82" w:rsidRPr="002B26C0" w:rsidRDefault="00372E82" w:rsidP="00372E82">
            <w:pPr>
              <w:rPr>
                <w:rFonts w:ascii="方正仿宋简体" w:eastAsia="方正仿宋简体" w:hAnsi="等线"/>
                <w:color w:val="000000" w:themeColor="text1"/>
                <w:sz w:val="20"/>
                <w:szCs w:val="20"/>
              </w:rPr>
            </w:pPr>
            <w:r w:rsidRPr="002B26C0">
              <w:rPr>
                <w:rFonts w:ascii="方正仿宋简体" w:eastAsia="方正仿宋简体" w:hAnsi="等线" w:hint="eastAsia"/>
                <w:color w:val="000000" w:themeColor="text1"/>
                <w:sz w:val="20"/>
                <w:szCs w:val="20"/>
              </w:rPr>
              <w:t>2</w:t>
            </w:r>
            <w:r w:rsidR="00D3684A" w:rsidRPr="002B26C0">
              <w:rPr>
                <w:rFonts w:ascii="方正仿宋简体" w:eastAsia="方正仿宋简体" w:hAnsi="等线" w:hint="eastAsia"/>
                <w:color w:val="000000" w:themeColor="text1"/>
                <w:sz w:val="20"/>
                <w:szCs w:val="20"/>
              </w:rPr>
              <w:t>.</w:t>
            </w:r>
            <w:r w:rsidRPr="002B26C0">
              <w:rPr>
                <w:rFonts w:ascii="方正仿宋简体" w:eastAsia="方正仿宋简体" w:hAnsi="等线" w:hint="eastAsia"/>
                <w:color w:val="000000" w:themeColor="text1"/>
                <w:sz w:val="20"/>
                <w:szCs w:val="20"/>
              </w:rPr>
              <w:t>45岁及以下（1974年1月1日以后出生），正高职称可放宽至50岁及以下（1969年1月1日以后出生）；其中，女性应聘者应承诺在应聘单位工作十周年及以上。</w:t>
            </w:r>
          </w:p>
        </w:tc>
      </w:tr>
      <w:tr w:rsidR="00826775" w:rsidRPr="00964B04" w:rsidTr="00FE2065">
        <w:trPr>
          <w:trHeight w:hRule="exact" w:val="696"/>
          <w:jc w:val="center"/>
        </w:trPr>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合计</w:t>
            </w:r>
          </w:p>
        </w:tc>
        <w:tc>
          <w:tcPr>
            <w:tcW w:w="11489" w:type="dxa"/>
            <w:gridSpan w:val="6"/>
            <w:tcBorders>
              <w:top w:val="single" w:sz="4" w:space="0" w:color="auto"/>
              <w:left w:val="single" w:sz="4" w:space="0" w:color="auto"/>
              <w:bottom w:val="single" w:sz="4" w:space="0" w:color="auto"/>
              <w:right w:val="single" w:sz="4" w:space="0" w:color="auto"/>
            </w:tcBorders>
            <w:vAlign w:val="center"/>
            <w:hideMark/>
          </w:tcPr>
          <w:p w:rsidR="00826775" w:rsidRPr="00964B04" w:rsidRDefault="00826775" w:rsidP="008507ED">
            <w:pPr>
              <w:spacing w:line="260" w:lineRule="exact"/>
              <w:jc w:val="center"/>
              <w:rPr>
                <w:rFonts w:ascii="方正仿宋简体" w:eastAsia="方正仿宋简体"/>
                <w:color w:val="000000" w:themeColor="text1"/>
                <w:szCs w:val="21"/>
              </w:rPr>
            </w:pPr>
            <w:r w:rsidRPr="00964B04">
              <w:rPr>
                <w:rFonts w:ascii="方正仿宋简体" w:eastAsia="方正仿宋简体" w:hint="eastAsia"/>
                <w:color w:val="000000" w:themeColor="text1"/>
                <w:sz w:val="22"/>
              </w:rPr>
              <w:t>3</w:t>
            </w:r>
            <w:r w:rsidR="008C6568">
              <w:rPr>
                <w:rFonts w:ascii="方正仿宋简体" w:eastAsia="方正仿宋简体"/>
                <w:color w:val="000000" w:themeColor="text1"/>
                <w:sz w:val="22"/>
              </w:rPr>
              <w:t>1</w:t>
            </w:r>
            <w:r w:rsidRPr="00964B04">
              <w:rPr>
                <w:rFonts w:ascii="方正仿宋简体" w:eastAsia="方正仿宋简体" w:hint="eastAsia"/>
                <w:color w:val="000000" w:themeColor="text1"/>
                <w:sz w:val="22"/>
              </w:rPr>
              <w:t>名</w:t>
            </w:r>
          </w:p>
        </w:tc>
      </w:tr>
    </w:tbl>
    <w:p w:rsidR="00826775" w:rsidRPr="00826775" w:rsidRDefault="00826775" w:rsidP="00826775">
      <w:pPr>
        <w:widowControl/>
        <w:spacing w:line="450" w:lineRule="atLeast"/>
        <w:ind w:right="320" w:firstLineChars="200" w:firstLine="640"/>
        <w:jc w:val="left"/>
        <w:rPr>
          <w:rFonts w:ascii="方正仿宋简体" w:eastAsia="方正仿宋简体" w:hAnsi="宋体" w:cs="宋体"/>
          <w:color w:val="000000"/>
          <w:kern w:val="0"/>
          <w:sz w:val="32"/>
          <w:szCs w:val="32"/>
        </w:rPr>
      </w:pPr>
    </w:p>
    <w:p w:rsidR="008A3CFD" w:rsidRDefault="008A3CFD"/>
    <w:sectPr w:rsidR="008A3CFD" w:rsidSect="0082677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57" w:rsidRDefault="00B00C57" w:rsidP="00A0309B">
      <w:r>
        <w:separator/>
      </w:r>
    </w:p>
  </w:endnote>
  <w:endnote w:type="continuationSeparator" w:id="0">
    <w:p w:rsidR="00B00C57" w:rsidRDefault="00B00C57" w:rsidP="00A0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57" w:rsidRDefault="00B00C57" w:rsidP="00A0309B">
      <w:r>
        <w:separator/>
      </w:r>
    </w:p>
  </w:footnote>
  <w:footnote w:type="continuationSeparator" w:id="0">
    <w:p w:rsidR="00B00C57" w:rsidRDefault="00B00C57" w:rsidP="00A0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hxLORfTVHcmQXvYy7bYQZNH45aWOFUPQMTCaexYDO0HjuYNAD6clf/Cjyi1E176qNQdmR5tOHmyk+GxZpew4Q==" w:salt="cxOOP8Q6Gt2eZL9Hh6Kq3w=="/>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4E"/>
    <w:rsid w:val="00005E82"/>
    <w:rsid w:val="00041551"/>
    <w:rsid w:val="00045CB1"/>
    <w:rsid w:val="00050AF8"/>
    <w:rsid w:val="000603B9"/>
    <w:rsid w:val="00066270"/>
    <w:rsid w:val="000A233E"/>
    <w:rsid w:val="000F4B8C"/>
    <w:rsid w:val="00103CCD"/>
    <w:rsid w:val="0010669C"/>
    <w:rsid w:val="00132CDC"/>
    <w:rsid w:val="0013384A"/>
    <w:rsid w:val="00155632"/>
    <w:rsid w:val="00163F33"/>
    <w:rsid w:val="001B1C95"/>
    <w:rsid w:val="001E144A"/>
    <w:rsid w:val="002015F8"/>
    <w:rsid w:val="0024634E"/>
    <w:rsid w:val="002B26C0"/>
    <w:rsid w:val="002B4251"/>
    <w:rsid w:val="002E6C18"/>
    <w:rsid w:val="002F7894"/>
    <w:rsid w:val="0033369F"/>
    <w:rsid w:val="0036382E"/>
    <w:rsid w:val="0037041C"/>
    <w:rsid w:val="00372E82"/>
    <w:rsid w:val="003A4570"/>
    <w:rsid w:val="003B363B"/>
    <w:rsid w:val="003C42BA"/>
    <w:rsid w:val="003E3746"/>
    <w:rsid w:val="0040138D"/>
    <w:rsid w:val="004219CD"/>
    <w:rsid w:val="00426E4F"/>
    <w:rsid w:val="00441D42"/>
    <w:rsid w:val="00474E8D"/>
    <w:rsid w:val="004B39DB"/>
    <w:rsid w:val="00506F56"/>
    <w:rsid w:val="00525208"/>
    <w:rsid w:val="00530D2A"/>
    <w:rsid w:val="005352BA"/>
    <w:rsid w:val="00573EFB"/>
    <w:rsid w:val="005765B1"/>
    <w:rsid w:val="005772D7"/>
    <w:rsid w:val="00585C4B"/>
    <w:rsid w:val="005C37C2"/>
    <w:rsid w:val="005C614E"/>
    <w:rsid w:val="005F1C17"/>
    <w:rsid w:val="00605501"/>
    <w:rsid w:val="00613D24"/>
    <w:rsid w:val="00644545"/>
    <w:rsid w:val="006646EA"/>
    <w:rsid w:val="006733FC"/>
    <w:rsid w:val="006D5033"/>
    <w:rsid w:val="006D57D4"/>
    <w:rsid w:val="007012DD"/>
    <w:rsid w:val="00727A60"/>
    <w:rsid w:val="00735B29"/>
    <w:rsid w:val="00767D5C"/>
    <w:rsid w:val="00791C1A"/>
    <w:rsid w:val="0079749D"/>
    <w:rsid w:val="007A04A9"/>
    <w:rsid w:val="007A4E80"/>
    <w:rsid w:val="007A794F"/>
    <w:rsid w:val="00826775"/>
    <w:rsid w:val="00830E19"/>
    <w:rsid w:val="008507ED"/>
    <w:rsid w:val="00876BE5"/>
    <w:rsid w:val="008A3CFD"/>
    <w:rsid w:val="008A49C9"/>
    <w:rsid w:val="008A57E2"/>
    <w:rsid w:val="008C6247"/>
    <w:rsid w:val="008C6568"/>
    <w:rsid w:val="00917FC8"/>
    <w:rsid w:val="009440B5"/>
    <w:rsid w:val="00952958"/>
    <w:rsid w:val="00975A15"/>
    <w:rsid w:val="00993386"/>
    <w:rsid w:val="009A1A7D"/>
    <w:rsid w:val="009B34A5"/>
    <w:rsid w:val="00A0309B"/>
    <w:rsid w:val="00A37139"/>
    <w:rsid w:val="00A40B62"/>
    <w:rsid w:val="00AA219E"/>
    <w:rsid w:val="00AA37E8"/>
    <w:rsid w:val="00AB0474"/>
    <w:rsid w:val="00AE0B4C"/>
    <w:rsid w:val="00AE2B70"/>
    <w:rsid w:val="00AE515F"/>
    <w:rsid w:val="00B00C57"/>
    <w:rsid w:val="00B13898"/>
    <w:rsid w:val="00B25B4E"/>
    <w:rsid w:val="00B32830"/>
    <w:rsid w:val="00B90FB8"/>
    <w:rsid w:val="00BB44FC"/>
    <w:rsid w:val="00BC2BF2"/>
    <w:rsid w:val="00BD0815"/>
    <w:rsid w:val="00C07150"/>
    <w:rsid w:val="00C2227C"/>
    <w:rsid w:val="00C67E66"/>
    <w:rsid w:val="00C864F1"/>
    <w:rsid w:val="00C865F6"/>
    <w:rsid w:val="00CC0FD3"/>
    <w:rsid w:val="00CD17DE"/>
    <w:rsid w:val="00CE4BE9"/>
    <w:rsid w:val="00CF3FD1"/>
    <w:rsid w:val="00CF751D"/>
    <w:rsid w:val="00CF7BC2"/>
    <w:rsid w:val="00CF7FDC"/>
    <w:rsid w:val="00D04E1A"/>
    <w:rsid w:val="00D06B39"/>
    <w:rsid w:val="00D103E3"/>
    <w:rsid w:val="00D31672"/>
    <w:rsid w:val="00D3684A"/>
    <w:rsid w:val="00D74F7A"/>
    <w:rsid w:val="00D805DA"/>
    <w:rsid w:val="00DC0A99"/>
    <w:rsid w:val="00DD4FB7"/>
    <w:rsid w:val="00DD7EAA"/>
    <w:rsid w:val="00DF5426"/>
    <w:rsid w:val="00E43524"/>
    <w:rsid w:val="00E95C29"/>
    <w:rsid w:val="00E97B5F"/>
    <w:rsid w:val="00EB7655"/>
    <w:rsid w:val="00EC22CE"/>
    <w:rsid w:val="00EC6EFB"/>
    <w:rsid w:val="00EE727B"/>
    <w:rsid w:val="00EF1986"/>
    <w:rsid w:val="00F13F0D"/>
    <w:rsid w:val="00F3104B"/>
    <w:rsid w:val="00F37051"/>
    <w:rsid w:val="00F466FA"/>
    <w:rsid w:val="00F54092"/>
    <w:rsid w:val="00F6192A"/>
    <w:rsid w:val="00F6613C"/>
    <w:rsid w:val="00F81B6E"/>
    <w:rsid w:val="00FD2373"/>
    <w:rsid w:val="00FD6FDF"/>
    <w:rsid w:val="00FE2065"/>
    <w:rsid w:val="00FF0D00"/>
    <w:rsid w:val="00FF0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B382"/>
  <w15:docId w15:val="{FE2FE50B-0176-451A-B2D0-7996C413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15"/>
    <w:pPr>
      <w:widowControl w:val="0"/>
      <w:jc w:val="both"/>
    </w:pPr>
  </w:style>
  <w:style w:type="paragraph" w:styleId="1">
    <w:name w:val="heading 1"/>
    <w:basedOn w:val="a"/>
    <w:link w:val="10"/>
    <w:uiPriority w:val="9"/>
    <w:qFormat/>
    <w:rsid w:val="005352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52BA"/>
    <w:rPr>
      <w:rFonts w:ascii="宋体" w:eastAsia="宋体" w:hAnsi="宋体" w:cs="宋体"/>
      <w:b/>
      <w:bCs/>
      <w:kern w:val="36"/>
      <w:sz w:val="48"/>
      <w:szCs w:val="48"/>
    </w:rPr>
  </w:style>
  <w:style w:type="character" w:customStyle="1" w:styleId="xlly">
    <w:name w:val="xlly"/>
    <w:basedOn w:val="a0"/>
    <w:rsid w:val="005352BA"/>
  </w:style>
  <w:style w:type="paragraph" w:styleId="a3">
    <w:name w:val="Normal (Web)"/>
    <w:basedOn w:val="a"/>
    <w:uiPriority w:val="99"/>
    <w:unhideWhenUsed/>
    <w:rsid w:val="005352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52BA"/>
    <w:rPr>
      <w:color w:val="0000FF"/>
      <w:u w:val="single"/>
    </w:rPr>
  </w:style>
  <w:style w:type="paragraph" w:styleId="a5">
    <w:name w:val="header"/>
    <w:basedOn w:val="a"/>
    <w:link w:val="a6"/>
    <w:uiPriority w:val="99"/>
    <w:unhideWhenUsed/>
    <w:rsid w:val="00A030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0309B"/>
    <w:rPr>
      <w:sz w:val="18"/>
      <w:szCs w:val="18"/>
    </w:rPr>
  </w:style>
  <w:style w:type="paragraph" w:styleId="a7">
    <w:name w:val="footer"/>
    <w:basedOn w:val="a"/>
    <w:link w:val="a8"/>
    <w:uiPriority w:val="99"/>
    <w:unhideWhenUsed/>
    <w:rsid w:val="00A0309B"/>
    <w:pPr>
      <w:tabs>
        <w:tab w:val="center" w:pos="4153"/>
        <w:tab w:val="right" w:pos="8306"/>
      </w:tabs>
      <w:snapToGrid w:val="0"/>
      <w:jc w:val="left"/>
    </w:pPr>
    <w:rPr>
      <w:sz w:val="18"/>
      <w:szCs w:val="18"/>
    </w:rPr>
  </w:style>
  <w:style w:type="character" w:customStyle="1" w:styleId="a8">
    <w:name w:val="页脚 字符"/>
    <w:basedOn w:val="a0"/>
    <w:link w:val="a7"/>
    <w:uiPriority w:val="99"/>
    <w:rsid w:val="00A0309B"/>
    <w:rPr>
      <w:sz w:val="18"/>
      <w:szCs w:val="18"/>
    </w:rPr>
  </w:style>
  <w:style w:type="paragraph" w:styleId="a9">
    <w:name w:val="Date"/>
    <w:basedOn w:val="a"/>
    <w:next w:val="a"/>
    <w:link w:val="aa"/>
    <w:uiPriority w:val="99"/>
    <w:semiHidden/>
    <w:unhideWhenUsed/>
    <w:rsid w:val="00A0309B"/>
    <w:pPr>
      <w:ind w:leftChars="2500" w:left="100"/>
    </w:pPr>
  </w:style>
  <w:style w:type="character" w:customStyle="1" w:styleId="aa">
    <w:name w:val="日期 字符"/>
    <w:basedOn w:val="a0"/>
    <w:link w:val="a9"/>
    <w:uiPriority w:val="99"/>
    <w:semiHidden/>
    <w:rsid w:val="00A0309B"/>
  </w:style>
  <w:style w:type="paragraph" w:styleId="ab">
    <w:name w:val="List Paragraph"/>
    <w:basedOn w:val="a"/>
    <w:uiPriority w:val="34"/>
    <w:qFormat/>
    <w:rsid w:val="00B32830"/>
    <w:pPr>
      <w:ind w:firstLineChars="200" w:firstLine="420"/>
    </w:pPr>
    <w:rPr>
      <w:rFonts w:ascii="等线" w:eastAsia="等线" w:hAnsi="等线" w:cs="Times New Roman"/>
    </w:rPr>
  </w:style>
  <w:style w:type="paragraph" w:styleId="ac">
    <w:name w:val="Balloon Text"/>
    <w:basedOn w:val="a"/>
    <w:link w:val="ad"/>
    <w:uiPriority w:val="99"/>
    <w:semiHidden/>
    <w:unhideWhenUsed/>
    <w:rsid w:val="00D74F7A"/>
    <w:rPr>
      <w:sz w:val="18"/>
      <w:szCs w:val="18"/>
    </w:rPr>
  </w:style>
  <w:style w:type="character" w:customStyle="1" w:styleId="ad">
    <w:name w:val="批注框文本 字符"/>
    <w:basedOn w:val="a0"/>
    <w:link w:val="ac"/>
    <w:uiPriority w:val="99"/>
    <w:semiHidden/>
    <w:rsid w:val="00D74F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7425">
      <w:bodyDiv w:val="1"/>
      <w:marLeft w:val="0"/>
      <w:marRight w:val="0"/>
      <w:marTop w:val="0"/>
      <w:marBottom w:val="0"/>
      <w:divBdr>
        <w:top w:val="none" w:sz="0" w:space="0" w:color="auto"/>
        <w:left w:val="none" w:sz="0" w:space="0" w:color="auto"/>
        <w:bottom w:val="none" w:sz="0" w:space="0" w:color="auto"/>
        <w:right w:val="none" w:sz="0" w:space="0" w:color="auto"/>
      </w:divBdr>
      <w:divsChild>
        <w:div w:id="578828548">
          <w:marLeft w:val="0"/>
          <w:marRight w:val="0"/>
          <w:marTop w:val="300"/>
          <w:marBottom w:val="0"/>
          <w:divBdr>
            <w:top w:val="none" w:sz="0" w:space="0" w:color="auto"/>
            <w:left w:val="none" w:sz="0" w:space="0" w:color="auto"/>
            <w:bottom w:val="none" w:sz="0" w:space="0" w:color="auto"/>
            <w:right w:val="none" w:sz="0" w:space="0" w:color="auto"/>
          </w:divBdr>
        </w:div>
        <w:div w:id="1591352349">
          <w:marLeft w:val="0"/>
          <w:marRight w:val="0"/>
          <w:marTop w:val="0"/>
          <w:marBottom w:val="0"/>
          <w:divBdr>
            <w:top w:val="none" w:sz="0" w:space="0" w:color="auto"/>
            <w:left w:val="none" w:sz="0" w:space="0" w:color="auto"/>
            <w:bottom w:val="none" w:sz="0" w:space="0" w:color="auto"/>
            <w:right w:val="none" w:sz="0" w:space="0" w:color="auto"/>
          </w:divBdr>
        </w:div>
        <w:div w:id="1311835493">
          <w:marLeft w:val="0"/>
          <w:marRight w:val="0"/>
          <w:marTop w:val="0"/>
          <w:marBottom w:val="0"/>
          <w:divBdr>
            <w:top w:val="none" w:sz="0" w:space="0" w:color="auto"/>
            <w:left w:val="none" w:sz="0" w:space="0" w:color="auto"/>
            <w:bottom w:val="none" w:sz="0" w:space="0" w:color="auto"/>
            <w:right w:val="none" w:sz="0" w:space="0" w:color="auto"/>
          </w:divBdr>
        </w:div>
        <w:div w:id="913125610">
          <w:marLeft w:val="0"/>
          <w:marRight w:val="0"/>
          <w:marTop w:val="0"/>
          <w:marBottom w:val="0"/>
          <w:divBdr>
            <w:top w:val="none" w:sz="0" w:space="0" w:color="auto"/>
            <w:left w:val="none" w:sz="0" w:space="0" w:color="auto"/>
            <w:bottom w:val="none" w:sz="0" w:space="0" w:color="auto"/>
            <w:right w:val="none" w:sz="0" w:space="0" w:color="auto"/>
          </w:divBdr>
        </w:div>
      </w:divsChild>
    </w:div>
    <w:div w:id="510872357">
      <w:bodyDiv w:val="1"/>
      <w:marLeft w:val="0"/>
      <w:marRight w:val="0"/>
      <w:marTop w:val="0"/>
      <w:marBottom w:val="0"/>
      <w:divBdr>
        <w:top w:val="none" w:sz="0" w:space="0" w:color="auto"/>
        <w:left w:val="none" w:sz="0" w:space="0" w:color="auto"/>
        <w:bottom w:val="none" w:sz="0" w:space="0" w:color="auto"/>
        <w:right w:val="none" w:sz="0" w:space="0" w:color="auto"/>
      </w:divBdr>
    </w:div>
    <w:div w:id="984628614">
      <w:bodyDiv w:val="1"/>
      <w:marLeft w:val="0"/>
      <w:marRight w:val="0"/>
      <w:marTop w:val="0"/>
      <w:marBottom w:val="0"/>
      <w:divBdr>
        <w:top w:val="none" w:sz="0" w:space="0" w:color="auto"/>
        <w:left w:val="none" w:sz="0" w:space="0" w:color="auto"/>
        <w:bottom w:val="none" w:sz="0" w:space="0" w:color="auto"/>
        <w:right w:val="none" w:sz="0" w:space="0" w:color="auto"/>
      </w:divBdr>
    </w:div>
    <w:div w:id="1107624258">
      <w:bodyDiv w:val="1"/>
      <w:marLeft w:val="0"/>
      <w:marRight w:val="0"/>
      <w:marTop w:val="0"/>
      <w:marBottom w:val="0"/>
      <w:divBdr>
        <w:top w:val="none" w:sz="0" w:space="0" w:color="auto"/>
        <w:left w:val="none" w:sz="0" w:space="0" w:color="auto"/>
        <w:bottom w:val="none" w:sz="0" w:space="0" w:color="auto"/>
        <w:right w:val="none" w:sz="0" w:space="0" w:color="auto"/>
      </w:divBdr>
    </w:div>
    <w:div w:id="1292244866">
      <w:bodyDiv w:val="1"/>
      <w:marLeft w:val="0"/>
      <w:marRight w:val="0"/>
      <w:marTop w:val="0"/>
      <w:marBottom w:val="0"/>
      <w:divBdr>
        <w:top w:val="none" w:sz="0" w:space="0" w:color="auto"/>
        <w:left w:val="none" w:sz="0" w:space="0" w:color="auto"/>
        <w:bottom w:val="none" w:sz="0" w:space="0" w:color="auto"/>
        <w:right w:val="none" w:sz="0" w:space="0" w:color="auto"/>
      </w:divBdr>
    </w:div>
    <w:div w:id="1341931941">
      <w:bodyDiv w:val="1"/>
      <w:marLeft w:val="0"/>
      <w:marRight w:val="0"/>
      <w:marTop w:val="0"/>
      <w:marBottom w:val="0"/>
      <w:divBdr>
        <w:top w:val="none" w:sz="0" w:space="0" w:color="auto"/>
        <w:left w:val="none" w:sz="0" w:space="0" w:color="auto"/>
        <w:bottom w:val="none" w:sz="0" w:space="0" w:color="auto"/>
        <w:right w:val="none" w:sz="0" w:space="0" w:color="auto"/>
      </w:divBdr>
    </w:div>
    <w:div w:id="19033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764</Words>
  <Characters>4360</Characters>
  <Application>Microsoft Office Word</Application>
  <DocSecurity>8</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黄兴</dc:creator>
  <cp:keywords/>
  <dc:description/>
  <cp:lastModifiedBy>黄兴</cp:lastModifiedBy>
  <cp:revision>20</cp:revision>
  <cp:lastPrinted>2019-03-05T02:30:00Z</cp:lastPrinted>
  <dcterms:created xsi:type="dcterms:W3CDTF">2019-03-04T09:32:00Z</dcterms:created>
  <dcterms:modified xsi:type="dcterms:W3CDTF">2019-03-05T05:43:00Z</dcterms:modified>
</cp:coreProperties>
</file>