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附件1：</w:t>
      </w:r>
    </w:p>
    <w:p>
      <w:pPr>
        <w:jc w:val="center"/>
        <w:rPr>
          <w:rFonts w:ascii="方正书宋_GBK" w:eastAsia="方正书宋_GBK"/>
          <w:b/>
          <w:bCs/>
          <w:sz w:val="32"/>
          <w:szCs w:val="32"/>
        </w:rPr>
      </w:pPr>
      <w:r>
        <w:rPr>
          <w:rFonts w:hint="eastAsia" w:ascii="方正书宋_GBK" w:eastAsia="方正书宋_GBK"/>
          <w:b/>
          <w:sz w:val="32"/>
          <w:szCs w:val="32"/>
        </w:rPr>
        <w:t>大足区事业单位考核招聘工作人员岗位一览表</w:t>
      </w:r>
    </w:p>
    <w:tbl>
      <w:tblPr>
        <w:tblStyle w:val="3"/>
        <w:tblW w:w="142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04"/>
        <w:gridCol w:w="1189"/>
        <w:gridCol w:w="807"/>
        <w:gridCol w:w="1246"/>
        <w:gridCol w:w="582"/>
        <w:gridCol w:w="2511"/>
        <w:gridCol w:w="1730"/>
        <w:gridCol w:w="909"/>
        <w:gridCol w:w="1178"/>
        <w:gridCol w:w="1756"/>
        <w:gridCol w:w="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8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招聘条件要求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学历(学位)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工作经历要求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大足</w:t>
            </w:r>
            <w:r>
              <w:rPr>
                <w:rFonts w:hint="eastAsia"/>
              </w:rPr>
              <w:t>区委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区委党校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专技12级及以上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全日制普通高校研究生学历并取得相应学位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经济学类、哲学类、公共管理类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大足高新区管理委员会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大足高新区招商服务中心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规划建设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专技12级及以上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全日制普通高校研究生学历并取得相应学位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建筑类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40周岁及以下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具有2年及以上工作经历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大足</w:t>
            </w:r>
            <w:bookmarkStart w:id="0" w:name="_GoBack"/>
            <w:bookmarkEnd w:id="0"/>
            <w:r>
              <w:rPr>
                <w:rFonts w:hint="eastAsia"/>
              </w:rPr>
              <w:t>区住房和城乡建设委员会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万古村建所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村镇建设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专技10级及以上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国家承认本科及以上学历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土木类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45周岁及以下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具有建工类副高级及以上专业技术任职资格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B"/>
    <w:rsid w:val="0000634B"/>
    <w:rsid w:val="006905CC"/>
    <w:rsid w:val="00C92E91"/>
    <w:rsid w:val="02015A6D"/>
    <w:rsid w:val="08D416E8"/>
    <w:rsid w:val="0ADD2E98"/>
    <w:rsid w:val="11626A58"/>
    <w:rsid w:val="13ED045F"/>
    <w:rsid w:val="19490E87"/>
    <w:rsid w:val="1A7D65A2"/>
    <w:rsid w:val="29AF6BBA"/>
    <w:rsid w:val="453C4E95"/>
    <w:rsid w:val="5DAA2FC5"/>
    <w:rsid w:val="5EF03DEE"/>
    <w:rsid w:val="694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 Char Char Char Char Char Char Char Char Char Char Char Char Char Char Char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2019-02-18T07:12:00Z</dcterms:created>
  <dc:creator>hp</dc:creator>
  <cp:lastModifiedBy>春春✨</cp:lastModifiedBy>
  <dcterms:modified xsi:type="dcterms:W3CDTF">2019-02-27T04:10:42Z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