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20"/>
          <w:kern w:val="0"/>
          <w:sz w:val="44"/>
          <w:szCs w:val="44"/>
        </w:rPr>
        <w:t>山东省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20"/>
          <w:kern w:val="0"/>
          <w:sz w:val="44"/>
          <w:szCs w:val="44"/>
        </w:rPr>
        <w:t>人民陪审员候选</w:t>
      </w:r>
      <w:r>
        <w:rPr>
          <w:rFonts w:ascii="方正小标宋简体" w:hAnsi="方正小标宋简体" w:eastAsia="方正小标宋简体" w:cs="方正小标宋简体"/>
          <w:bCs/>
          <w:snapToGrid w:val="0"/>
          <w:spacing w:val="20"/>
          <w:kern w:val="0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20"/>
          <w:kern w:val="0"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  <w:t>表</w:t>
      </w:r>
    </w:p>
    <w:bookmarkEnd w:id="0"/>
    <w:tbl>
      <w:tblPr>
        <w:tblStyle w:val="3"/>
        <w:tblpPr w:leftFromText="180" w:rightFromText="180" w:vertAnchor="text" w:horzAnchor="page" w:tblpX="1492" w:tblpY="59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0"/>
        <w:gridCol w:w="1032"/>
        <w:gridCol w:w="120"/>
        <w:gridCol w:w="252"/>
        <w:gridCol w:w="852"/>
        <w:gridCol w:w="852"/>
        <w:gridCol w:w="816"/>
        <w:gridCol w:w="156"/>
        <w:gridCol w:w="1212"/>
        <w:gridCol w:w="696"/>
        <w:gridCol w:w="56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近期一寸</w:t>
            </w:r>
          </w:p>
          <w:p>
            <w:pPr>
              <w:jc w:val="center"/>
              <w:rPr>
                <w:rFonts w:cs="仿宋_GB2312"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z w:val="24"/>
                <w:szCs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82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单位、职务及职称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8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304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3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676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 w:asciiTheme="minorEastAsia" w:hAnsiTheme="minorEastAsia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8" w:hRule="atLeast"/>
        </w:trPr>
        <w:tc>
          <w:tcPr>
            <w:tcW w:w="709" w:type="dxa"/>
            <w:textDirection w:val="tbRlV"/>
            <w:vAlign w:val="center"/>
          </w:tcPr>
          <w:p>
            <w:pPr>
              <w:adjustRightInd w:val="0"/>
              <w:snapToGrid w:val="0"/>
              <w:ind w:right="113" w:firstLine="2160" w:firstLineChars="900"/>
              <w:rPr>
                <w:rFonts w:asciiTheme="minorEastAsia" w:hAnsi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kern w:val="0"/>
                <w:sz w:val="24"/>
              </w:rPr>
              <w:t>个     人     简      历</w:t>
            </w:r>
          </w:p>
        </w:tc>
        <w:tc>
          <w:tcPr>
            <w:tcW w:w="8291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</w:trPr>
        <w:tc>
          <w:tcPr>
            <w:tcW w:w="198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pacing w:val="20"/>
                <w:kern w:val="0"/>
                <w:sz w:val="24"/>
              </w:rPr>
              <w:t>推荐单位对被推荐人表现的评价意见</w:t>
            </w:r>
          </w:p>
        </w:tc>
        <w:tc>
          <w:tcPr>
            <w:tcW w:w="7019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</w:trPr>
        <w:tc>
          <w:tcPr>
            <w:tcW w:w="198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pacing w:val="20"/>
                <w:kern w:val="0"/>
                <w:sz w:val="24"/>
              </w:rPr>
              <w:t>家庭成员及主要社会关系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</w:p>
        </w:tc>
        <w:tc>
          <w:tcPr>
            <w:tcW w:w="7019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spacing w:val="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</w:trPr>
        <w:tc>
          <w:tcPr>
            <w:tcW w:w="198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pacing w:val="20"/>
                <w:kern w:val="0"/>
                <w:sz w:val="24"/>
              </w:rPr>
              <w:t>推荐单位意见</w:t>
            </w:r>
          </w:p>
        </w:tc>
        <w:tc>
          <w:tcPr>
            <w:tcW w:w="7019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cs="仿宋_GB2312" w:asciiTheme="minorEastAsia" w:hAnsiTheme="minorEastAsia"/>
                <w:snapToGrid w:val="0"/>
                <w:spacing w:val="2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snapToGrid w:val="0"/>
                <w:spacing w:val="20"/>
                <w:kern w:val="0"/>
                <w:sz w:val="24"/>
                <w:szCs w:val="24"/>
              </w:rPr>
            </w:pPr>
          </w:p>
          <w:p>
            <w:pPr>
              <w:rPr>
                <w:rFonts w:cs="仿宋_GB2312" w:asciiTheme="minorEastAsia" w:hAnsiTheme="minorEastAsia"/>
                <w:snapToGrid w:val="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                     单位（盖章）</w:t>
            </w: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</w:trPr>
        <w:tc>
          <w:tcPr>
            <w:tcW w:w="198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pacing w:val="20"/>
                <w:kern w:val="0"/>
                <w:sz w:val="24"/>
              </w:rPr>
              <w:t>被推荐人意见</w:t>
            </w:r>
          </w:p>
        </w:tc>
        <w:tc>
          <w:tcPr>
            <w:tcW w:w="7019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cs="仿宋_GB2312" w:asciiTheme="minorEastAsia" w:hAnsiTheme="minorEastAsia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cs="仿宋_GB2312" w:asciiTheme="minorEastAsia" w:hAnsiTheme="minorEastAsia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cs="仿宋_GB2312" w:asciiTheme="minorEastAsia" w:hAnsiTheme="minorEastAsia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napToGrid w:val="0"/>
                <w:spacing w:val="2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snapToGrid w:val="0"/>
                <w:spacing w:val="20"/>
                <w:kern w:val="0"/>
                <w:sz w:val="24"/>
              </w:rPr>
              <w:t xml:space="preserve">                    </w:t>
            </w:r>
            <w:r>
              <w:rPr>
                <w:rFonts w:hint="eastAsia" w:cs="仿宋_GB2312" w:asciiTheme="minorEastAsia" w:hAnsiTheme="minorEastAsia"/>
                <w:snapToGrid w:val="0"/>
                <w:spacing w:val="20"/>
                <w:kern w:val="0"/>
                <w:szCs w:val="21"/>
              </w:rPr>
              <w:t>签字：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cs="仿宋_GB2312" w:asciiTheme="minorEastAsia" w:hAnsiTheme="minorEastAsia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snapToGrid w:val="0"/>
                <w:spacing w:val="20"/>
                <w:kern w:val="0"/>
                <w:szCs w:val="21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7" w:hRule="atLeast"/>
        </w:trPr>
        <w:tc>
          <w:tcPr>
            <w:tcW w:w="198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pacing w:val="20"/>
                <w:kern w:val="0"/>
                <w:sz w:val="24"/>
              </w:rPr>
              <w:t>选任机关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pacing w:val="20"/>
                <w:kern w:val="0"/>
                <w:sz w:val="24"/>
              </w:rPr>
              <w:t>意见</w:t>
            </w:r>
          </w:p>
        </w:tc>
        <w:tc>
          <w:tcPr>
            <w:tcW w:w="7019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</w:p>
          <w:p>
            <w:pPr>
              <w:rPr>
                <w:rFonts w:cs="仿宋_GB2312" w:asciiTheme="minorEastAsia" w:hAnsiTheme="minorEastAsia"/>
                <w:snapToGrid w:val="0"/>
                <w:spacing w:val="2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                     </w:t>
            </w: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</w:rPr>
            </w:pPr>
          </w:p>
          <w:p>
            <w:pPr>
              <w:spacing w:line="360" w:lineRule="auto"/>
              <w:jc w:val="center"/>
              <w:rPr>
                <w:rFonts w:cs="仿宋_GB2312" w:asciiTheme="minorEastAsia" w:hAnsiTheme="minorEastAsia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                  </w:t>
            </w:r>
            <w:r>
              <w:rPr>
                <w:rFonts w:cs="仿宋_GB2312" w:asciiTheme="minorEastAsia" w:hAnsiTheme="minorEastAsia"/>
              </w:rPr>
              <w:t xml:space="preserve">   </w:t>
            </w:r>
            <w:r>
              <w:rPr>
                <w:rFonts w:hint="eastAsia" w:cs="仿宋_GB2312" w:asciiTheme="minorEastAsia" w:hAnsiTheme="minorEastAsia"/>
              </w:rPr>
              <w:t>单位（盖章）</w:t>
            </w:r>
          </w:p>
          <w:p>
            <w:pPr>
              <w:adjustRightInd w:val="0"/>
              <w:snapToGrid w:val="0"/>
              <w:jc w:val="left"/>
              <w:rPr>
                <w:rFonts w:asciiTheme="minorEastAsia" w:hAnsiTheme="minorEastAsia"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54532"/>
    <w:rsid w:val="15EA1AE1"/>
    <w:rsid w:val="2A754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2019-02-26T01:14:00Z</dcterms:created>
  <dc:creator>猪二妮妮</dc:creator>
  <cp:lastModifiedBy>猪二妮妮</cp:lastModifiedBy>
  <dcterms:modified xsi:type="dcterms:W3CDTF">2019-02-26T01:15:39Z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