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768093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768093"/>
          <w:spacing w:val="0"/>
          <w:sz w:val="28"/>
          <w:szCs w:val="28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768093"/>
          <w:spacing w:val="0"/>
          <w:sz w:val="36"/>
          <w:szCs w:val="36"/>
          <w:shd w:val="clear" w:fill="FFFFFF"/>
        </w:rPr>
        <w:t>郑东新区2019年公开招聘徐庄街社区卫生服务中心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768093"/>
          <w:spacing w:val="0"/>
          <w:sz w:val="36"/>
          <w:szCs w:val="36"/>
          <w:shd w:val="clear" w:fill="FFFFFF"/>
        </w:rPr>
        <w:t>派遣制工作人员岗位表</w:t>
      </w:r>
    </w:p>
    <w:tbl>
      <w:tblPr>
        <w:tblStyle w:val="5"/>
        <w:tblW w:w="8880" w:type="dxa"/>
        <w:jc w:val="center"/>
        <w:tblInd w:w="-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"/>
        <w:gridCol w:w="1472"/>
        <w:gridCol w:w="1818"/>
        <w:gridCol w:w="1202"/>
        <w:gridCol w:w="796"/>
        <w:gridCol w:w="1232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4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岗位</w:t>
            </w:r>
          </w:p>
        </w:tc>
        <w:tc>
          <w:tcPr>
            <w:tcW w:w="1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所需专业</w:t>
            </w:r>
          </w:p>
        </w:tc>
        <w:tc>
          <w:tcPr>
            <w:tcW w:w="1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7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计划招录人数</w:t>
            </w:r>
          </w:p>
        </w:tc>
        <w:tc>
          <w:tcPr>
            <w:tcW w:w="1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 年龄    </w:t>
            </w:r>
          </w:p>
        </w:tc>
        <w:tc>
          <w:tcPr>
            <w:tcW w:w="19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临床（全科医生）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中医科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中医学或中西医结合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医师资格证（至少一名中级以上职称）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中医科（按摩推拿师）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中医学或中西医结合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护理（临床）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护士证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计划免疫科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护士证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放射科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医学影像学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检验科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医学检验学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检验士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彩超室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医学影像学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中西药药剂科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药学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40周岁以下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药士证（1名中医资格证）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收费室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会计学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会计证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口腔科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医学口腔科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儿保室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围保室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公共卫生科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医学相关专业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公共卫生、临床、中医等相关执业医师证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会计出纳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会计学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会计证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婴儿洗澡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30周岁以下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护士证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办公室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计算机、医学、管理等专业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办公室后勤管理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片医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医学类相关专业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全日制大专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768093"/>
                <w:spacing w:val="0"/>
                <w:sz w:val="22"/>
                <w:szCs w:val="22"/>
              </w:rPr>
              <w:t>相关资格证书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22D1"/>
    <w:rsid w:val="2EC922D1"/>
    <w:rsid w:val="31B52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2019-02-20T03:16:00Z</dcterms:created>
  <dc:creator>天空</dc:creator>
  <cp:lastModifiedBy>xuran</cp:lastModifiedBy>
  <dcterms:modified xsi:type="dcterms:W3CDTF">2019-02-21T03:36:33Z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