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D7" w:rsidRDefault="00C410D7">
      <w:pPr>
        <w:autoSpaceDN w:val="0"/>
        <w:snapToGrid w:val="0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p w:rsidR="00C410D7" w:rsidRDefault="00AD2103" w:rsidP="00B27D15">
      <w:pPr>
        <w:autoSpaceDN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国家能源局云南监管办公室</w:t>
      </w:r>
    </w:p>
    <w:p w:rsidR="00C410D7" w:rsidRPr="00D90B8F" w:rsidRDefault="00AD2103" w:rsidP="00B27D15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90B8F">
        <w:rPr>
          <w:rFonts w:ascii="方正小标宋简体" w:eastAsia="方正小标宋简体" w:hint="eastAsia"/>
          <w:sz w:val="44"/>
          <w:szCs w:val="44"/>
        </w:rPr>
        <w:t>2019年考试录用公务员递补面试人选公告</w:t>
      </w:r>
    </w:p>
    <w:p w:rsidR="00C410D7" w:rsidRDefault="00C410D7" w:rsidP="00B27D15">
      <w:pPr>
        <w:autoSpaceDN w:val="0"/>
        <w:spacing w:line="560" w:lineRule="exact"/>
        <w:ind w:firstLine="640"/>
        <w:rPr>
          <w:rFonts w:eastAsia="仿宋_GB2312"/>
          <w:sz w:val="32"/>
          <w:szCs w:val="32"/>
        </w:rPr>
      </w:pPr>
    </w:p>
    <w:p w:rsidR="00C410D7" w:rsidRDefault="00AD2103" w:rsidP="00B27D15">
      <w:pPr>
        <w:pStyle w:val="a6"/>
        <w:widowControl/>
        <w:spacing w:beforeAutospacing="0" w:afterAutospacing="0" w:line="560" w:lineRule="exact"/>
        <w:ind w:firstLineChars="200" w:firstLine="640"/>
        <w:jc w:val="both"/>
        <w:rPr>
          <w:rFonts w:eastAsia="仿宋_GB2312"/>
          <w:kern w:val="2"/>
          <w:sz w:val="32"/>
          <w:szCs w:val="32"/>
        </w:rPr>
      </w:pPr>
      <w:r>
        <w:rPr>
          <w:rFonts w:eastAsia="仿宋_GB2312" w:hint="eastAsia"/>
          <w:kern w:val="2"/>
          <w:sz w:val="32"/>
          <w:szCs w:val="32"/>
        </w:rPr>
        <w:t>因有考生自愿放弃面试资格，根据公务员招考有关规定，拟在公共科目笔试合格的考生中，按照该职位笔试成绩从高到低的顺序，递补以下考生为面试人选：</w:t>
      </w:r>
      <w:r>
        <w:rPr>
          <w:rFonts w:eastAsia="仿宋_GB2312" w:hint="eastAsia"/>
          <w:kern w:val="2"/>
          <w:sz w:val="32"/>
          <w:szCs w:val="32"/>
        </w:rPr>
        <w:t> </w:t>
      </w:r>
    </w:p>
    <w:tbl>
      <w:tblPr>
        <w:tblW w:w="8516" w:type="dxa"/>
        <w:jc w:val="center"/>
        <w:tblLayout w:type="fixed"/>
        <w:tblLook w:val="04A0"/>
      </w:tblPr>
      <w:tblGrid>
        <w:gridCol w:w="996"/>
        <w:gridCol w:w="2250"/>
        <w:gridCol w:w="1710"/>
        <w:gridCol w:w="2223"/>
        <w:gridCol w:w="1337"/>
      </w:tblGrid>
      <w:tr w:rsidR="00C410D7" w:rsidTr="00B27D15">
        <w:trPr>
          <w:trHeight w:val="113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2"/>
                <w:sz w:val="28"/>
                <w:szCs w:val="28"/>
              </w:rPr>
              <w:t>职位名称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2"/>
                <w:sz w:val="28"/>
                <w:szCs w:val="28"/>
              </w:rPr>
              <w:t>考生姓名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2"/>
                <w:sz w:val="28"/>
                <w:szCs w:val="28"/>
              </w:rPr>
              <w:t>准考证号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面试最低分数线</w:t>
            </w:r>
          </w:p>
        </w:tc>
      </w:tr>
      <w:tr w:rsidR="00C410D7" w:rsidTr="00B27D15">
        <w:trPr>
          <w:trHeight w:val="81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电力安全监管处主任科员及以下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王浩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16115301222402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D7" w:rsidRDefault="00AD2103" w:rsidP="00B27D15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122.30</w:t>
            </w:r>
          </w:p>
        </w:tc>
      </w:tr>
    </w:tbl>
    <w:p w:rsidR="00C410D7" w:rsidRDefault="00AD2103" w:rsidP="00B27D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请递补考生于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时前，按照</w:t>
      </w:r>
      <w:r>
        <w:rPr>
          <w:rFonts w:eastAsia="仿宋_GB2312" w:hint="eastAsia"/>
          <w:sz w:val="32"/>
          <w:szCs w:val="32"/>
        </w:rPr>
        <w:t>《国家能源局云南监管办公室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年考试录用公务员面试公告》要</w:t>
      </w:r>
      <w:r>
        <w:rPr>
          <w:rFonts w:eastAsia="仿宋_GB2312"/>
          <w:sz w:val="32"/>
          <w:szCs w:val="32"/>
        </w:rPr>
        <w:t>求进行面试确认和邮寄相关材料。逾期未确认视为自动放弃面试，不再进入面试程序。</w:t>
      </w:r>
    </w:p>
    <w:p w:rsidR="00C410D7" w:rsidRDefault="00AD2103" w:rsidP="00B27D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0871-63011564  63011545</w:t>
      </w:r>
      <w:r>
        <w:rPr>
          <w:rFonts w:eastAsia="仿宋_GB2312" w:hint="eastAsia"/>
          <w:sz w:val="32"/>
          <w:szCs w:val="32"/>
        </w:rPr>
        <w:t>（电话）</w:t>
      </w:r>
    </w:p>
    <w:p w:rsidR="00C410D7" w:rsidRDefault="00AD2103" w:rsidP="00B27D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0871-63195591</w:t>
      </w:r>
      <w:r>
        <w:rPr>
          <w:rFonts w:eastAsia="仿宋_GB2312" w:hint="eastAsia"/>
          <w:sz w:val="32"/>
          <w:szCs w:val="32"/>
        </w:rPr>
        <w:t>（传真）</w:t>
      </w:r>
    </w:p>
    <w:p w:rsidR="00C410D7" w:rsidRDefault="00AD2103" w:rsidP="00B27D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邮箱：</w:t>
      </w:r>
      <w:r>
        <w:rPr>
          <w:rFonts w:eastAsia="仿宋_GB2312" w:hint="eastAsia"/>
          <w:sz w:val="32"/>
          <w:szCs w:val="32"/>
        </w:rPr>
        <w:t>zhangsl@nea.gov.cn</w:t>
      </w:r>
    </w:p>
    <w:p w:rsidR="00C410D7" w:rsidRDefault="00AD2103" w:rsidP="00B27D1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特此公告。</w:t>
      </w:r>
      <w:bookmarkStart w:id="0" w:name="_GoBack"/>
      <w:bookmarkEnd w:id="0"/>
    </w:p>
    <w:p w:rsidR="00C410D7" w:rsidRDefault="00C410D7" w:rsidP="00B27D15">
      <w:pPr>
        <w:autoSpaceDN w:val="0"/>
        <w:spacing w:line="560" w:lineRule="exact"/>
        <w:rPr>
          <w:sz w:val="32"/>
          <w:szCs w:val="32"/>
        </w:rPr>
      </w:pPr>
    </w:p>
    <w:p w:rsidR="00C410D7" w:rsidRDefault="00AD2103" w:rsidP="00B27D15">
      <w:pPr>
        <w:autoSpaceDN w:val="0"/>
        <w:spacing w:line="560" w:lineRule="exact"/>
        <w:ind w:firstLineChars="1150" w:firstLine="368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国家能源局云南监管办公室</w:t>
      </w:r>
    </w:p>
    <w:p w:rsidR="00C410D7" w:rsidRDefault="00AD2103" w:rsidP="00B27D1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日</w:t>
      </w:r>
    </w:p>
    <w:sectPr w:rsidR="00C410D7" w:rsidSect="00D676D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F2" w:rsidRDefault="002778F2">
      <w:r>
        <w:separator/>
      </w:r>
    </w:p>
  </w:endnote>
  <w:endnote w:type="continuationSeparator" w:id="1">
    <w:p w:rsidR="002778F2" w:rsidRDefault="0027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D7" w:rsidRDefault="00D676D6">
    <w:pPr>
      <w:pStyle w:val="a4"/>
      <w:jc w:val="center"/>
    </w:pPr>
    <w:r w:rsidRPr="00D676D6">
      <w:fldChar w:fldCharType="begin"/>
    </w:r>
    <w:r w:rsidR="00AD2103">
      <w:instrText xml:space="preserve"> PAGE   \* MERGEFORMAT </w:instrText>
    </w:r>
    <w:r w:rsidRPr="00D676D6">
      <w:fldChar w:fldCharType="separate"/>
    </w:r>
    <w:r w:rsidR="00B27D15">
      <w:rPr>
        <w:noProof/>
      </w:rPr>
      <w:t>1</w:t>
    </w:r>
    <w:r>
      <w:rPr>
        <w:lang w:val="zh-CN"/>
      </w:rPr>
      <w:fldChar w:fldCharType="end"/>
    </w:r>
  </w:p>
  <w:p w:rsidR="00C410D7" w:rsidRDefault="00C41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F2" w:rsidRDefault="002778F2">
      <w:r>
        <w:separator/>
      </w:r>
    </w:p>
  </w:footnote>
  <w:footnote w:type="continuationSeparator" w:id="1">
    <w:p w:rsidR="002778F2" w:rsidRDefault="00277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D7"/>
    <w:rsid w:val="002778F2"/>
    <w:rsid w:val="00AD2103"/>
    <w:rsid w:val="00B27D15"/>
    <w:rsid w:val="00C410D7"/>
    <w:rsid w:val="00D676D6"/>
    <w:rsid w:val="00D9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semiHidden="1" w:uiPriority="1" w:unhideWhenUsed="1"/>
    <w:lsdException w:name="Body Text Indent" w:uiPriority="99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6D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locked/>
    <w:rsid w:val="00D676D6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676D6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rsid w:val="00D676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D676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D676D6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uiPriority w:val="99"/>
    <w:rsid w:val="00D676D6"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locked/>
    <w:rsid w:val="00D676D6"/>
    <w:rPr>
      <w:rFonts w:eastAsia="黑体" w:cs="Times New Roman"/>
      <w:kern w:val="2"/>
      <w:sz w:val="24"/>
      <w:szCs w:val="24"/>
    </w:rPr>
  </w:style>
  <w:style w:type="character" w:customStyle="1" w:styleId="Char0">
    <w:name w:val="页脚 Char"/>
    <w:link w:val="a4"/>
    <w:uiPriority w:val="99"/>
    <w:locked/>
    <w:rsid w:val="00D676D6"/>
    <w:rPr>
      <w:rFonts w:cs="Times New Roman"/>
      <w:kern w:val="2"/>
      <w:sz w:val="18"/>
    </w:rPr>
  </w:style>
  <w:style w:type="character" w:customStyle="1" w:styleId="Char1">
    <w:name w:val="页眉 Char"/>
    <w:link w:val="a5"/>
    <w:uiPriority w:val="99"/>
    <w:semiHidden/>
    <w:rsid w:val="00D676D6"/>
    <w:rPr>
      <w:sz w:val="18"/>
      <w:szCs w:val="18"/>
    </w:rPr>
  </w:style>
  <w:style w:type="paragraph" w:styleId="a8">
    <w:name w:val="Balloon Text"/>
    <w:basedOn w:val="a"/>
    <w:link w:val="Char2"/>
    <w:rsid w:val="00B27D15"/>
    <w:rPr>
      <w:sz w:val="18"/>
      <w:szCs w:val="18"/>
    </w:rPr>
  </w:style>
  <w:style w:type="character" w:customStyle="1" w:styleId="Char2">
    <w:name w:val="批注框文本 Char"/>
    <w:basedOn w:val="a0"/>
    <w:link w:val="a8"/>
    <w:rsid w:val="00B27D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zzb</cp:lastModifiedBy>
  <cp:revision>2</cp:revision>
  <cp:lastPrinted>2019-02-13T07:46:00Z</cp:lastPrinted>
  <dcterms:created xsi:type="dcterms:W3CDTF">2015-03-27T07:18:00Z</dcterms:created>
  <dcterms:modified xsi:type="dcterms:W3CDTF">2019-02-13T07:46:00Z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