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bookmarkStart w:id="0" w:name="_GoBack"/>
      <w:bookmarkEnd w:id="0"/>
      <w:r>
        <w:rPr>
          <w:rFonts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考试科目根据岗位类别如下表：</w:t>
      </w:r>
    </w:p>
    <w:tbl>
      <w:tblPr>
        <w:tblStyle w:val="4"/>
        <w:tblW w:w="83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9"/>
        <w:gridCol w:w="2886"/>
        <w:gridCol w:w="30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30"/>
                <w:szCs w:val="30"/>
              </w:rPr>
              <w:t>岗位类别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30"/>
                <w:szCs w:val="30"/>
              </w:rPr>
              <w:t> </w:t>
            </w:r>
          </w:p>
        </w:tc>
        <w:tc>
          <w:tcPr>
            <w:tcW w:w="58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30"/>
                <w:szCs w:val="30"/>
              </w:rPr>
              <w:t>笔试科目（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</w:rPr>
              <w:t>总分100分）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</w:rPr>
              <w:t>口腔医师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30"/>
                <w:szCs w:val="30"/>
              </w:rPr>
              <w:t> </w:t>
            </w:r>
          </w:p>
        </w:tc>
        <w:tc>
          <w:tcPr>
            <w:tcW w:w="2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</w:rPr>
              <w:t>《医学基础知识》占30%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30"/>
                <w:szCs w:val="30"/>
              </w:rPr>
              <w:t> </w:t>
            </w:r>
          </w:p>
        </w:tc>
        <w:tc>
          <w:tcPr>
            <w:tcW w:w="3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</w:rPr>
              <w:t>《口腔医学专业知识》占70%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</w:rPr>
              <w:t>放射医师</w:t>
            </w:r>
          </w:p>
        </w:tc>
        <w:tc>
          <w:tcPr>
            <w:tcW w:w="58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</w:rPr>
              <w:t>《医学影像专业知识》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</w:rPr>
              <w:t>麻醉医师</w:t>
            </w:r>
          </w:p>
        </w:tc>
        <w:tc>
          <w:tcPr>
            <w:tcW w:w="58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</w:rPr>
              <w:t>《麻醉学专业知识》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54E50"/>
    <w:rsid w:val="48554E50"/>
    <w:rsid w:val="63F24E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2019-02-01T09:38:00Z</dcterms:created>
  <dc:creator>ASUS</dc:creator>
  <cp:lastModifiedBy>xuran</cp:lastModifiedBy>
  <dcterms:modified xsi:type="dcterms:W3CDTF">2019-02-11T03:35:14Z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