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5" w:rsidRDefault="002A7A2B">
      <w:pPr>
        <w:pStyle w:val="a8"/>
        <w:spacing w:before="0" w:beforeAutospacing="0" w:after="0" w:afterAutospacing="0"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：</w:t>
      </w:r>
    </w:p>
    <w:p w:rsidR="004649E5" w:rsidRDefault="004649E5">
      <w:pPr>
        <w:pStyle w:val="a8"/>
        <w:spacing w:before="0" w:beforeAutospacing="0" w:after="0" w:afterAutospacing="0" w:line="560" w:lineRule="exact"/>
        <w:rPr>
          <w:rFonts w:ascii="仿宋_GB2312" w:eastAsia="仿宋_GB2312" w:hAnsi="仿宋" w:cs="仿宋"/>
          <w:b/>
          <w:color w:val="000000"/>
          <w:sz w:val="44"/>
          <w:szCs w:val="44"/>
        </w:rPr>
      </w:pPr>
    </w:p>
    <w:p w:rsidR="004649E5" w:rsidRDefault="002A7A2B">
      <w:pPr>
        <w:pStyle w:val="a8"/>
        <w:spacing w:before="0" w:beforeAutospacing="0" w:after="0" w:afterAutospacing="0" w:line="560" w:lineRule="exact"/>
        <w:jc w:val="center"/>
        <w:rPr>
          <w:rFonts w:ascii="仿宋_GB2312" w:eastAsia="仿宋_GB2312" w:hAnsi="仿宋" w:cs="仿宋"/>
          <w:b/>
          <w:color w:val="000000"/>
          <w:sz w:val="44"/>
          <w:szCs w:val="44"/>
        </w:rPr>
      </w:pPr>
      <w:bookmarkStart w:id="0" w:name="_GoBack"/>
      <w:r>
        <w:rPr>
          <w:rFonts w:ascii="仿宋_GB2312" w:eastAsia="仿宋_GB2312" w:hAnsi="仿宋" w:cs="仿宋" w:hint="eastAsia"/>
          <w:b/>
          <w:color w:val="000000"/>
          <w:sz w:val="44"/>
          <w:szCs w:val="44"/>
        </w:rPr>
        <w:t>中铁电气工业有限公司简介</w:t>
      </w:r>
    </w:p>
    <w:bookmarkEnd w:id="0"/>
    <w:p w:rsidR="004649E5" w:rsidRDefault="004649E5">
      <w:pPr>
        <w:pStyle w:val="a8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" w:cs="仿宋"/>
          <w:b/>
          <w:color w:val="000000"/>
          <w:sz w:val="32"/>
          <w:szCs w:val="32"/>
        </w:rPr>
      </w:pPr>
    </w:p>
    <w:p w:rsidR="004649E5" w:rsidRDefault="002A7A2B">
      <w:pPr>
        <w:pStyle w:val="a8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中铁电气工业有限公司（简称中铁电工）是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中铁电气化</w:t>
      </w:r>
      <w:proofErr w:type="gramStart"/>
      <w:r>
        <w:rPr>
          <w:rFonts w:ascii="仿宋_GB2312" w:eastAsia="仿宋_GB2312" w:hAnsi="等线" w:hint="eastAsia"/>
          <w:color w:val="000000"/>
          <w:sz w:val="32"/>
          <w:szCs w:val="32"/>
        </w:rPr>
        <w:t>局集团</w:t>
      </w:r>
      <w:proofErr w:type="gramEnd"/>
      <w:r>
        <w:rPr>
          <w:rFonts w:ascii="仿宋_GB2312" w:eastAsia="仿宋_GB2312" w:hAnsi="等线" w:hint="eastAsia"/>
          <w:color w:val="000000"/>
          <w:sz w:val="32"/>
          <w:szCs w:val="32"/>
        </w:rPr>
        <w:t>有限公司旗下工业制造企业，为目前国内规模最大的高速铁路、轨道交通电气设备器材综合制造供应服务商，注册资本</w:t>
      </w:r>
      <w:r>
        <w:rPr>
          <w:rFonts w:ascii="仿宋_GB2312" w:eastAsia="仿宋_GB2312" w:hAnsi="等线"/>
          <w:color w:val="000000"/>
          <w:sz w:val="32"/>
          <w:szCs w:val="32"/>
        </w:rPr>
        <w:t>3.5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6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亿元。公司成立于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1958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年，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2014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年完成改制重组并以京津冀一体化为契机，将总部由北京搬迁至保定。经营范围：铁路专用器材、设备，城轨、地铁器材、设备，输变电设备及器材，通信信号产品、电力电子产品及成套设备，施工工具，钢筋混凝土制品，金属结构，汽车配件，声屏障及相关环保节能产品的研发、制造；产品技术咨询、培训服务；施工安装及服务；产品检测；产品及技术进出口业务；物资贸易；与本单位业务相关的中介服务、信息咨询等。</w:t>
      </w:r>
    </w:p>
    <w:p w:rsidR="004649E5" w:rsidRDefault="002A7A2B">
      <w:pPr>
        <w:pStyle w:val="a8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仿宋_GB2312" w:eastAsia="仿宋_GB2312" w:hAnsi="等线" w:hint="eastAsia"/>
          <w:color w:val="000000"/>
          <w:sz w:val="32"/>
          <w:szCs w:val="32"/>
        </w:rPr>
        <w:t>旗下拥有六家子分公司：中铁高铁电气装备股份有限公司、保定铁道变压器分公司、保定制品有限公司、德阳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制品有限公司、北京环保分公司和中铁宝鸡轨道电气设备检测公司。两家控股合资公司：宝鸡保德利电气设备有限责任公司和北京赛尔克瑞特电工有限公司。</w:t>
      </w:r>
    </w:p>
    <w:p w:rsidR="004649E5" w:rsidRDefault="002A7A2B">
      <w:pPr>
        <w:overflowPunct w:val="0"/>
        <w:spacing w:line="56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仿宋_GB2312" w:eastAsia="仿宋_GB2312" w:hAnsi="等线" w:hint="eastAsia"/>
          <w:color w:val="000000"/>
          <w:sz w:val="32"/>
          <w:szCs w:val="32"/>
        </w:rPr>
        <w:t>公司自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1958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年参建我国第一条电气化铁路—宝成线以来，参建了京沪、京津、哈大、武广等所有国家重点电气化铁路项目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,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在重载、高寒、高风区、高海拔等技术领域，创造了一系列“国家第一”、“世界第一”。通过引进、消化、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lastRenderedPageBreak/>
        <w:t>吸收、再创新，全面实现</w:t>
      </w:r>
      <w:r>
        <w:rPr>
          <w:rFonts w:ascii="仿宋_GB2312" w:eastAsia="仿宋_GB2312" w:hAnsi="等线" w:cs="仿宋" w:hint="eastAsia"/>
          <w:color w:val="000000"/>
          <w:sz w:val="32"/>
          <w:szCs w:val="32"/>
        </w:rPr>
        <w:t>核心技术及产品的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国产化</w:t>
      </w:r>
      <w:r>
        <w:rPr>
          <w:rFonts w:ascii="仿宋_GB2312" w:eastAsia="仿宋_GB2312" w:hAnsi="等线" w:cs="仿宋" w:hint="eastAsia"/>
          <w:color w:val="000000"/>
          <w:sz w:val="32"/>
          <w:szCs w:val="32"/>
        </w:rPr>
        <w:t>，成功完成由电气化铁路向高速铁路的历史性跨越。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从国内第一条高速铁路—</w:t>
      </w:r>
      <w:r>
        <w:rPr>
          <w:rFonts w:ascii="仿宋_GB2312" w:eastAsia="仿宋_GB2312" w:hAnsi="等线" w:cs="Arial" w:hint="eastAsia"/>
          <w:color w:val="000000"/>
          <w:sz w:val="32"/>
          <w:szCs w:val="32"/>
        </w:rPr>
        <w:t>京津城际，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到目前世界运营速度最高的</w:t>
      </w:r>
      <w:r>
        <w:rPr>
          <w:rFonts w:ascii="仿宋_GB2312" w:eastAsia="仿宋_GB2312" w:hAnsi="等线" w:cs="Arial" w:hint="eastAsia"/>
          <w:color w:val="000000"/>
          <w:sz w:val="32"/>
          <w:szCs w:val="32"/>
        </w:rPr>
        <w:t>京沪高铁，由中铁电工完全系列国产化的牵引供电设备创下了我国</w:t>
      </w:r>
      <w:r>
        <w:rPr>
          <w:rFonts w:ascii="仿宋_GB2312" w:eastAsia="仿宋_GB2312" w:hAnsi="等线" w:cs="Arial" w:hint="eastAsia"/>
          <w:color w:val="000000"/>
          <w:sz w:val="32"/>
          <w:szCs w:val="32"/>
        </w:rPr>
        <w:t>486.1km/h</w:t>
      </w:r>
      <w:r>
        <w:rPr>
          <w:rFonts w:ascii="仿宋_GB2312" w:eastAsia="仿宋_GB2312" w:hAnsi="等线" w:cs="Arial" w:hint="eastAsia"/>
          <w:color w:val="000000"/>
          <w:sz w:val="32"/>
          <w:szCs w:val="32"/>
        </w:rPr>
        <w:t>的最高行车速度纪录，获得了国家科技奖。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“高强高导”系列产品国际领先，被行内赞为“皇冠上的明珠”。各类产品先后出口</w:t>
      </w:r>
      <w:r>
        <w:rPr>
          <w:rFonts w:ascii="仿宋_GB2312" w:eastAsia="仿宋_GB2312" w:hAnsi="等线" w:cs="Arial" w:hint="eastAsia"/>
          <w:color w:val="000000"/>
          <w:sz w:val="32"/>
          <w:szCs w:val="32"/>
        </w:rPr>
        <w:t>德国、伊朗、阿根廷、澳大利亚、俄罗斯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等几十个国家，为依托“中国高铁技术走出去”全面拓展国际市场赢得了先机。</w:t>
      </w:r>
    </w:p>
    <w:p w:rsidR="004649E5" w:rsidRDefault="002A7A2B">
      <w:pPr>
        <w:overflowPunct w:val="0"/>
        <w:spacing w:line="560" w:lineRule="exact"/>
        <w:ind w:firstLineChars="200" w:firstLine="640"/>
        <w:jc w:val="left"/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仿宋_GB2312" w:eastAsia="仿宋_GB2312" w:hAnsi="等线" w:hint="eastAsia"/>
          <w:color w:val="000000"/>
          <w:sz w:val="32"/>
          <w:szCs w:val="32"/>
        </w:rPr>
        <w:t>公司技术实力雄厚，共参编了接触网产品、输变电产品、轨道交通供电设备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33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项相关国家、行业标准；持有专利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140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项，其中发明专利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14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项；科技创新共获各类奖项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66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项，其中省部级以上奖项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24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项。目前，科技创新成果水平达国际先进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15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项，国内领先或国内先进科研产品达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34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项。</w:t>
      </w:r>
    </w:p>
    <w:p w:rsidR="004649E5" w:rsidRDefault="002A7A2B" w:rsidP="002A7A2B">
      <w:pPr>
        <w:overflowPunct w:val="0"/>
        <w:ind w:firstLineChars="200" w:firstLine="640"/>
        <w:jc w:val="left"/>
      </w:pPr>
      <w:r>
        <w:rPr>
          <w:rFonts w:ascii="仿宋_GB2312" w:eastAsia="仿宋_GB2312" w:hAnsi="等线" w:hint="eastAsia"/>
          <w:color w:val="000000"/>
          <w:sz w:val="32"/>
          <w:szCs w:val="32"/>
        </w:rPr>
        <w:t>面向未来，我们将继续秉承“技术领先，质量第一，服务至上，互利共赢”的经营理念，</w:t>
      </w:r>
      <w:r>
        <w:rPr>
          <w:rFonts w:ascii="仿宋_GB2312" w:eastAsia="仿宋_GB2312" w:hAnsi="等线" w:cs="仿宋_GB2312" w:hint="eastAsia"/>
          <w:color w:val="000000"/>
          <w:sz w:val="32"/>
          <w:szCs w:val="32"/>
          <w:shd w:val="clear" w:color="auto" w:fill="FFFFFF"/>
        </w:rPr>
        <w:t>借助国家实施“高铁走出去”、“一带一路”和“中国制造</w:t>
      </w:r>
      <w:r>
        <w:rPr>
          <w:rFonts w:ascii="仿宋_GB2312" w:eastAsia="仿宋_GB2312" w:hAnsi="等线" w:cs="仿宋_GB2312" w:hint="eastAsia"/>
          <w:color w:val="000000"/>
          <w:sz w:val="32"/>
          <w:szCs w:val="32"/>
          <w:shd w:val="clear" w:color="auto" w:fill="FFFFFF"/>
        </w:rPr>
        <w:t>2025</w:t>
      </w:r>
      <w:r>
        <w:rPr>
          <w:rFonts w:ascii="仿宋_GB2312" w:eastAsia="仿宋_GB2312" w:hAnsi="等线" w:cs="仿宋_GB2312" w:hint="eastAsia"/>
          <w:color w:val="000000"/>
          <w:sz w:val="32"/>
          <w:szCs w:val="32"/>
          <w:shd w:val="clear" w:color="auto" w:fill="FFFFFF"/>
        </w:rPr>
        <w:t>”等重大战略机遇，放眼全球、引领发展，打造国际一流轨道交通电气装备制造和产品系统集成企业，为社会创造更多、更大的价值。</w:t>
      </w:r>
    </w:p>
    <w:sectPr w:rsidR="004649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6"/>
    <w:rsid w:val="00004608"/>
    <w:rsid w:val="00006CF9"/>
    <w:rsid w:val="00006E4E"/>
    <w:rsid w:val="00011FCC"/>
    <w:rsid w:val="00015EF2"/>
    <w:rsid w:val="00022725"/>
    <w:rsid w:val="00022D06"/>
    <w:rsid w:val="00034D45"/>
    <w:rsid w:val="00037063"/>
    <w:rsid w:val="000400F1"/>
    <w:rsid w:val="00040277"/>
    <w:rsid w:val="00043B4B"/>
    <w:rsid w:val="000448E8"/>
    <w:rsid w:val="000539F3"/>
    <w:rsid w:val="00056485"/>
    <w:rsid w:val="00060749"/>
    <w:rsid w:val="00063F90"/>
    <w:rsid w:val="00066153"/>
    <w:rsid w:val="00073220"/>
    <w:rsid w:val="000765C9"/>
    <w:rsid w:val="00081E7B"/>
    <w:rsid w:val="00087C19"/>
    <w:rsid w:val="00090A21"/>
    <w:rsid w:val="000927C9"/>
    <w:rsid w:val="000933FE"/>
    <w:rsid w:val="00095608"/>
    <w:rsid w:val="00096FBA"/>
    <w:rsid w:val="000B6982"/>
    <w:rsid w:val="000C00CF"/>
    <w:rsid w:val="000C2B85"/>
    <w:rsid w:val="000C531F"/>
    <w:rsid w:val="000C58F4"/>
    <w:rsid w:val="000D23E7"/>
    <w:rsid w:val="000D7213"/>
    <w:rsid w:val="000D7A30"/>
    <w:rsid w:val="000E3019"/>
    <w:rsid w:val="000E4B74"/>
    <w:rsid w:val="000E5B9C"/>
    <w:rsid w:val="000E6C6F"/>
    <w:rsid w:val="000E6DE4"/>
    <w:rsid w:val="000F2058"/>
    <w:rsid w:val="000F2845"/>
    <w:rsid w:val="001067B5"/>
    <w:rsid w:val="001317EA"/>
    <w:rsid w:val="00133519"/>
    <w:rsid w:val="00142114"/>
    <w:rsid w:val="0014653D"/>
    <w:rsid w:val="00151FC5"/>
    <w:rsid w:val="00160D85"/>
    <w:rsid w:val="00164EC5"/>
    <w:rsid w:val="00165353"/>
    <w:rsid w:val="00173DA5"/>
    <w:rsid w:val="00175635"/>
    <w:rsid w:val="0018141C"/>
    <w:rsid w:val="00184826"/>
    <w:rsid w:val="0018504C"/>
    <w:rsid w:val="00186542"/>
    <w:rsid w:val="0019736A"/>
    <w:rsid w:val="001A3DAC"/>
    <w:rsid w:val="001B18BA"/>
    <w:rsid w:val="001C0619"/>
    <w:rsid w:val="001C2B34"/>
    <w:rsid w:val="001C56A9"/>
    <w:rsid w:val="001C7D91"/>
    <w:rsid w:val="001D3C7E"/>
    <w:rsid w:val="001D4196"/>
    <w:rsid w:val="001D6081"/>
    <w:rsid w:val="001E23BA"/>
    <w:rsid w:val="00204659"/>
    <w:rsid w:val="002056A3"/>
    <w:rsid w:val="00213EDD"/>
    <w:rsid w:val="00224BA6"/>
    <w:rsid w:val="00225FC0"/>
    <w:rsid w:val="00226904"/>
    <w:rsid w:val="00230437"/>
    <w:rsid w:val="00245245"/>
    <w:rsid w:val="0026517E"/>
    <w:rsid w:val="00267275"/>
    <w:rsid w:val="00271238"/>
    <w:rsid w:val="00275709"/>
    <w:rsid w:val="00276F90"/>
    <w:rsid w:val="00277902"/>
    <w:rsid w:val="00277FD3"/>
    <w:rsid w:val="00283E60"/>
    <w:rsid w:val="002A391E"/>
    <w:rsid w:val="002A7A2B"/>
    <w:rsid w:val="002B2144"/>
    <w:rsid w:val="002B2B60"/>
    <w:rsid w:val="002B3B09"/>
    <w:rsid w:val="002B3DC1"/>
    <w:rsid w:val="002C55D8"/>
    <w:rsid w:val="002C6C18"/>
    <w:rsid w:val="002C7D25"/>
    <w:rsid w:val="002C7DDB"/>
    <w:rsid w:val="002D3EF2"/>
    <w:rsid w:val="002E0C6F"/>
    <w:rsid w:val="002E4E7B"/>
    <w:rsid w:val="002F32D4"/>
    <w:rsid w:val="002F60C3"/>
    <w:rsid w:val="002F6C04"/>
    <w:rsid w:val="00303BC5"/>
    <w:rsid w:val="003077FA"/>
    <w:rsid w:val="003078CB"/>
    <w:rsid w:val="00315853"/>
    <w:rsid w:val="00320467"/>
    <w:rsid w:val="00321E3C"/>
    <w:rsid w:val="0033125A"/>
    <w:rsid w:val="00333C39"/>
    <w:rsid w:val="00334D34"/>
    <w:rsid w:val="00340AAD"/>
    <w:rsid w:val="003414AC"/>
    <w:rsid w:val="0035174E"/>
    <w:rsid w:val="003535F9"/>
    <w:rsid w:val="00355D97"/>
    <w:rsid w:val="0036745E"/>
    <w:rsid w:val="003674B9"/>
    <w:rsid w:val="00375824"/>
    <w:rsid w:val="00381ADA"/>
    <w:rsid w:val="00384312"/>
    <w:rsid w:val="00384741"/>
    <w:rsid w:val="00395134"/>
    <w:rsid w:val="003A0CCE"/>
    <w:rsid w:val="003A2E2E"/>
    <w:rsid w:val="003A51C9"/>
    <w:rsid w:val="003B51E3"/>
    <w:rsid w:val="003B540D"/>
    <w:rsid w:val="003C0AF4"/>
    <w:rsid w:val="003C32C1"/>
    <w:rsid w:val="003C4567"/>
    <w:rsid w:val="003D0575"/>
    <w:rsid w:val="003D3516"/>
    <w:rsid w:val="003D524C"/>
    <w:rsid w:val="003D5B9C"/>
    <w:rsid w:val="003E41C7"/>
    <w:rsid w:val="003F148D"/>
    <w:rsid w:val="003F6D9C"/>
    <w:rsid w:val="00402ACB"/>
    <w:rsid w:val="004150E6"/>
    <w:rsid w:val="00417C1C"/>
    <w:rsid w:val="0042722D"/>
    <w:rsid w:val="004435B6"/>
    <w:rsid w:val="00445899"/>
    <w:rsid w:val="00453E8E"/>
    <w:rsid w:val="00454B51"/>
    <w:rsid w:val="00455AA6"/>
    <w:rsid w:val="00462BCD"/>
    <w:rsid w:val="0046369C"/>
    <w:rsid w:val="004649E5"/>
    <w:rsid w:val="00466690"/>
    <w:rsid w:val="0047072C"/>
    <w:rsid w:val="004746A6"/>
    <w:rsid w:val="00476D9B"/>
    <w:rsid w:val="004772CF"/>
    <w:rsid w:val="00480102"/>
    <w:rsid w:val="004849D1"/>
    <w:rsid w:val="00491527"/>
    <w:rsid w:val="00493178"/>
    <w:rsid w:val="004A3094"/>
    <w:rsid w:val="004A72A7"/>
    <w:rsid w:val="004B0FE0"/>
    <w:rsid w:val="004B346C"/>
    <w:rsid w:val="004B54D8"/>
    <w:rsid w:val="004B628C"/>
    <w:rsid w:val="004D114B"/>
    <w:rsid w:val="004E3151"/>
    <w:rsid w:val="004F222E"/>
    <w:rsid w:val="004F40E7"/>
    <w:rsid w:val="004F63D5"/>
    <w:rsid w:val="005015B7"/>
    <w:rsid w:val="00504D93"/>
    <w:rsid w:val="00512022"/>
    <w:rsid w:val="005165CE"/>
    <w:rsid w:val="0052178B"/>
    <w:rsid w:val="00522CDC"/>
    <w:rsid w:val="00525E8A"/>
    <w:rsid w:val="00533062"/>
    <w:rsid w:val="00533DB9"/>
    <w:rsid w:val="00544874"/>
    <w:rsid w:val="00545D96"/>
    <w:rsid w:val="005525CF"/>
    <w:rsid w:val="00566359"/>
    <w:rsid w:val="0057629B"/>
    <w:rsid w:val="00577667"/>
    <w:rsid w:val="00582674"/>
    <w:rsid w:val="005902E4"/>
    <w:rsid w:val="00593CCB"/>
    <w:rsid w:val="005A087F"/>
    <w:rsid w:val="005A132E"/>
    <w:rsid w:val="005A7E4C"/>
    <w:rsid w:val="005B2F85"/>
    <w:rsid w:val="005B3F2D"/>
    <w:rsid w:val="005B4848"/>
    <w:rsid w:val="005C0FF2"/>
    <w:rsid w:val="005C5142"/>
    <w:rsid w:val="005C6897"/>
    <w:rsid w:val="005D01A2"/>
    <w:rsid w:val="005F16B9"/>
    <w:rsid w:val="005F5B53"/>
    <w:rsid w:val="005F5F17"/>
    <w:rsid w:val="0060029C"/>
    <w:rsid w:val="0060739E"/>
    <w:rsid w:val="00621930"/>
    <w:rsid w:val="00627E20"/>
    <w:rsid w:val="00630C05"/>
    <w:rsid w:val="006346A9"/>
    <w:rsid w:val="0064293F"/>
    <w:rsid w:val="006441AD"/>
    <w:rsid w:val="00644750"/>
    <w:rsid w:val="00645A21"/>
    <w:rsid w:val="00646C45"/>
    <w:rsid w:val="006641C9"/>
    <w:rsid w:val="00664B8D"/>
    <w:rsid w:val="00666206"/>
    <w:rsid w:val="00670717"/>
    <w:rsid w:val="006750CE"/>
    <w:rsid w:val="006802CD"/>
    <w:rsid w:val="006803E5"/>
    <w:rsid w:val="006820EC"/>
    <w:rsid w:val="0068477F"/>
    <w:rsid w:val="00691254"/>
    <w:rsid w:val="0069263D"/>
    <w:rsid w:val="0069312F"/>
    <w:rsid w:val="0069477F"/>
    <w:rsid w:val="006B5FC4"/>
    <w:rsid w:val="006B7D43"/>
    <w:rsid w:val="006C1122"/>
    <w:rsid w:val="006C5442"/>
    <w:rsid w:val="006D2E83"/>
    <w:rsid w:val="006D4222"/>
    <w:rsid w:val="006D509F"/>
    <w:rsid w:val="006D619B"/>
    <w:rsid w:val="006F2565"/>
    <w:rsid w:val="006F298A"/>
    <w:rsid w:val="006F7280"/>
    <w:rsid w:val="006F7C85"/>
    <w:rsid w:val="007022DD"/>
    <w:rsid w:val="00705297"/>
    <w:rsid w:val="0070583A"/>
    <w:rsid w:val="00717791"/>
    <w:rsid w:val="00722FA0"/>
    <w:rsid w:val="007266D4"/>
    <w:rsid w:val="00727E64"/>
    <w:rsid w:val="007301F7"/>
    <w:rsid w:val="00731B85"/>
    <w:rsid w:val="00733CD3"/>
    <w:rsid w:val="00737146"/>
    <w:rsid w:val="00737B5F"/>
    <w:rsid w:val="0074161D"/>
    <w:rsid w:val="00741AD6"/>
    <w:rsid w:val="00743692"/>
    <w:rsid w:val="0076178C"/>
    <w:rsid w:val="00763C7A"/>
    <w:rsid w:val="00770924"/>
    <w:rsid w:val="007714DF"/>
    <w:rsid w:val="00784BC5"/>
    <w:rsid w:val="00795C0A"/>
    <w:rsid w:val="00795EE0"/>
    <w:rsid w:val="00796F89"/>
    <w:rsid w:val="007A06AB"/>
    <w:rsid w:val="007A3098"/>
    <w:rsid w:val="007A4D70"/>
    <w:rsid w:val="007A7A37"/>
    <w:rsid w:val="007A7D8E"/>
    <w:rsid w:val="007B0358"/>
    <w:rsid w:val="007B675E"/>
    <w:rsid w:val="007B7CB5"/>
    <w:rsid w:val="007E0C6B"/>
    <w:rsid w:val="007E294D"/>
    <w:rsid w:val="007E6D67"/>
    <w:rsid w:val="007F3D30"/>
    <w:rsid w:val="00803422"/>
    <w:rsid w:val="008050A4"/>
    <w:rsid w:val="00807A39"/>
    <w:rsid w:val="00813AB7"/>
    <w:rsid w:val="00820E55"/>
    <w:rsid w:val="00827741"/>
    <w:rsid w:val="0083168B"/>
    <w:rsid w:val="00831AF3"/>
    <w:rsid w:val="0083244F"/>
    <w:rsid w:val="00834876"/>
    <w:rsid w:val="00842173"/>
    <w:rsid w:val="00843276"/>
    <w:rsid w:val="00845452"/>
    <w:rsid w:val="00846545"/>
    <w:rsid w:val="00851A95"/>
    <w:rsid w:val="00852C40"/>
    <w:rsid w:val="008536CD"/>
    <w:rsid w:val="00880EC5"/>
    <w:rsid w:val="0088722C"/>
    <w:rsid w:val="008902DD"/>
    <w:rsid w:val="00890A05"/>
    <w:rsid w:val="008910BC"/>
    <w:rsid w:val="0089298F"/>
    <w:rsid w:val="008958B1"/>
    <w:rsid w:val="008960ED"/>
    <w:rsid w:val="008A155C"/>
    <w:rsid w:val="008A4B13"/>
    <w:rsid w:val="008A724D"/>
    <w:rsid w:val="008A7C42"/>
    <w:rsid w:val="008B07E8"/>
    <w:rsid w:val="008B222C"/>
    <w:rsid w:val="008C0707"/>
    <w:rsid w:val="008C222E"/>
    <w:rsid w:val="008C442C"/>
    <w:rsid w:val="008D213C"/>
    <w:rsid w:val="008D6904"/>
    <w:rsid w:val="008E37BD"/>
    <w:rsid w:val="008E3F56"/>
    <w:rsid w:val="008F0A98"/>
    <w:rsid w:val="008F25D6"/>
    <w:rsid w:val="008F7756"/>
    <w:rsid w:val="008F7DE5"/>
    <w:rsid w:val="009056C3"/>
    <w:rsid w:val="00907014"/>
    <w:rsid w:val="009209F4"/>
    <w:rsid w:val="009227C8"/>
    <w:rsid w:val="00925186"/>
    <w:rsid w:val="00925D6B"/>
    <w:rsid w:val="00926B7B"/>
    <w:rsid w:val="0093017D"/>
    <w:rsid w:val="00930D30"/>
    <w:rsid w:val="0093138F"/>
    <w:rsid w:val="00942662"/>
    <w:rsid w:val="00952845"/>
    <w:rsid w:val="00953E19"/>
    <w:rsid w:val="00954675"/>
    <w:rsid w:val="0096426E"/>
    <w:rsid w:val="00964E3F"/>
    <w:rsid w:val="00971753"/>
    <w:rsid w:val="00973DA1"/>
    <w:rsid w:val="00975899"/>
    <w:rsid w:val="0097651A"/>
    <w:rsid w:val="00981A11"/>
    <w:rsid w:val="009854AC"/>
    <w:rsid w:val="009A1074"/>
    <w:rsid w:val="009B6D64"/>
    <w:rsid w:val="009D5C8F"/>
    <w:rsid w:val="009E054A"/>
    <w:rsid w:val="009E0C26"/>
    <w:rsid w:val="009E15DE"/>
    <w:rsid w:val="009E2BBD"/>
    <w:rsid w:val="009E355C"/>
    <w:rsid w:val="009E5757"/>
    <w:rsid w:val="00A05981"/>
    <w:rsid w:val="00A123A5"/>
    <w:rsid w:val="00A161A8"/>
    <w:rsid w:val="00A35690"/>
    <w:rsid w:val="00A360FF"/>
    <w:rsid w:val="00A36F57"/>
    <w:rsid w:val="00A4320D"/>
    <w:rsid w:val="00A4442E"/>
    <w:rsid w:val="00A54340"/>
    <w:rsid w:val="00A60351"/>
    <w:rsid w:val="00A63D3C"/>
    <w:rsid w:val="00A678DD"/>
    <w:rsid w:val="00A72BAF"/>
    <w:rsid w:val="00A74021"/>
    <w:rsid w:val="00A76FE8"/>
    <w:rsid w:val="00A93883"/>
    <w:rsid w:val="00A9402D"/>
    <w:rsid w:val="00A9759C"/>
    <w:rsid w:val="00AA27A5"/>
    <w:rsid w:val="00AA2CDE"/>
    <w:rsid w:val="00AA2FEF"/>
    <w:rsid w:val="00AA65C1"/>
    <w:rsid w:val="00AC2423"/>
    <w:rsid w:val="00AC38EF"/>
    <w:rsid w:val="00AC4CFF"/>
    <w:rsid w:val="00AD6AD1"/>
    <w:rsid w:val="00AD72FC"/>
    <w:rsid w:val="00AE02CB"/>
    <w:rsid w:val="00AE2FE8"/>
    <w:rsid w:val="00AF78CD"/>
    <w:rsid w:val="00B05181"/>
    <w:rsid w:val="00B06254"/>
    <w:rsid w:val="00B10490"/>
    <w:rsid w:val="00B17B25"/>
    <w:rsid w:val="00B2336E"/>
    <w:rsid w:val="00B23B3F"/>
    <w:rsid w:val="00B26EC0"/>
    <w:rsid w:val="00B30528"/>
    <w:rsid w:val="00B41B94"/>
    <w:rsid w:val="00B425D0"/>
    <w:rsid w:val="00B431EE"/>
    <w:rsid w:val="00B450CC"/>
    <w:rsid w:val="00B450F0"/>
    <w:rsid w:val="00B475FD"/>
    <w:rsid w:val="00B61F7F"/>
    <w:rsid w:val="00B64C30"/>
    <w:rsid w:val="00B85CE0"/>
    <w:rsid w:val="00B929CD"/>
    <w:rsid w:val="00B954B3"/>
    <w:rsid w:val="00B96C04"/>
    <w:rsid w:val="00BA196E"/>
    <w:rsid w:val="00BB7274"/>
    <w:rsid w:val="00BC05EB"/>
    <w:rsid w:val="00BC4B38"/>
    <w:rsid w:val="00BD6756"/>
    <w:rsid w:val="00BE53E8"/>
    <w:rsid w:val="00BF0A38"/>
    <w:rsid w:val="00C10BB2"/>
    <w:rsid w:val="00C11699"/>
    <w:rsid w:val="00C122F4"/>
    <w:rsid w:val="00C13D67"/>
    <w:rsid w:val="00C1590A"/>
    <w:rsid w:val="00C15F41"/>
    <w:rsid w:val="00C17A91"/>
    <w:rsid w:val="00C222B6"/>
    <w:rsid w:val="00C229AE"/>
    <w:rsid w:val="00C271AE"/>
    <w:rsid w:val="00C37486"/>
    <w:rsid w:val="00C543A9"/>
    <w:rsid w:val="00C57474"/>
    <w:rsid w:val="00C60660"/>
    <w:rsid w:val="00C60CAC"/>
    <w:rsid w:val="00C64690"/>
    <w:rsid w:val="00C7003F"/>
    <w:rsid w:val="00C72812"/>
    <w:rsid w:val="00C72C8C"/>
    <w:rsid w:val="00C75815"/>
    <w:rsid w:val="00C83767"/>
    <w:rsid w:val="00C8544D"/>
    <w:rsid w:val="00C85B47"/>
    <w:rsid w:val="00C93CF3"/>
    <w:rsid w:val="00CA0FB4"/>
    <w:rsid w:val="00CA44DB"/>
    <w:rsid w:val="00CA65D0"/>
    <w:rsid w:val="00CB3876"/>
    <w:rsid w:val="00CB534C"/>
    <w:rsid w:val="00CC4B7E"/>
    <w:rsid w:val="00CD1373"/>
    <w:rsid w:val="00CD62DD"/>
    <w:rsid w:val="00CD66F2"/>
    <w:rsid w:val="00CD771D"/>
    <w:rsid w:val="00CE2BC8"/>
    <w:rsid w:val="00CE4BA4"/>
    <w:rsid w:val="00CF380C"/>
    <w:rsid w:val="00CF7C30"/>
    <w:rsid w:val="00D14A39"/>
    <w:rsid w:val="00D2177C"/>
    <w:rsid w:val="00D21CCC"/>
    <w:rsid w:val="00D23E3D"/>
    <w:rsid w:val="00D260CC"/>
    <w:rsid w:val="00D315DC"/>
    <w:rsid w:val="00D34D51"/>
    <w:rsid w:val="00D37451"/>
    <w:rsid w:val="00D37EA5"/>
    <w:rsid w:val="00D37F4D"/>
    <w:rsid w:val="00D462A3"/>
    <w:rsid w:val="00D506D9"/>
    <w:rsid w:val="00D50FB0"/>
    <w:rsid w:val="00D528AC"/>
    <w:rsid w:val="00D54309"/>
    <w:rsid w:val="00D551AE"/>
    <w:rsid w:val="00D5741A"/>
    <w:rsid w:val="00D644DF"/>
    <w:rsid w:val="00D65A66"/>
    <w:rsid w:val="00D65FFD"/>
    <w:rsid w:val="00D73454"/>
    <w:rsid w:val="00D74C1C"/>
    <w:rsid w:val="00D87ADD"/>
    <w:rsid w:val="00D91912"/>
    <w:rsid w:val="00D9218D"/>
    <w:rsid w:val="00D939F6"/>
    <w:rsid w:val="00D959B5"/>
    <w:rsid w:val="00D95FC4"/>
    <w:rsid w:val="00DA0B71"/>
    <w:rsid w:val="00DA553C"/>
    <w:rsid w:val="00DB0F2E"/>
    <w:rsid w:val="00DB4444"/>
    <w:rsid w:val="00DC24C2"/>
    <w:rsid w:val="00DC2A49"/>
    <w:rsid w:val="00DC65F7"/>
    <w:rsid w:val="00DD0327"/>
    <w:rsid w:val="00DD3B45"/>
    <w:rsid w:val="00DD6C02"/>
    <w:rsid w:val="00DE41A6"/>
    <w:rsid w:val="00DF1EDA"/>
    <w:rsid w:val="00DF7D6E"/>
    <w:rsid w:val="00E001C5"/>
    <w:rsid w:val="00E00475"/>
    <w:rsid w:val="00E073DF"/>
    <w:rsid w:val="00E07EEB"/>
    <w:rsid w:val="00E13638"/>
    <w:rsid w:val="00E260C8"/>
    <w:rsid w:val="00E26B36"/>
    <w:rsid w:val="00E270A2"/>
    <w:rsid w:val="00E31F85"/>
    <w:rsid w:val="00E32D8B"/>
    <w:rsid w:val="00E42F22"/>
    <w:rsid w:val="00E469BE"/>
    <w:rsid w:val="00E51859"/>
    <w:rsid w:val="00E63D1C"/>
    <w:rsid w:val="00E77C8D"/>
    <w:rsid w:val="00E83BE7"/>
    <w:rsid w:val="00E867A6"/>
    <w:rsid w:val="00E902B8"/>
    <w:rsid w:val="00E919DA"/>
    <w:rsid w:val="00E96B25"/>
    <w:rsid w:val="00E96E44"/>
    <w:rsid w:val="00EA39A8"/>
    <w:rsid w:val="00EA56E9"/>
    <w:rsid w:val="00EB7FD8"/>
    <w:rsid w:val="00EC1007"/>
    <w:rsid w:val="00EC4473"/>
    <w:rsid w:val="00ED0A3E"/>
    <w:rsid w:val="00ED4B66"/>
    <w:rsid w:val="00EE05A0"/>
    <w:rsid w:val="00EF1711"/>
    <w:rsid w:val="00EF4ED7"/>
    <w:rsid w:val="00F0369E"/>
    <w:rsid w:val="00F049E5"/>
    <w:rsid w:val="00F04AD1"/>
    <w:rsid w:val="00F062FC"/>
    <w:rsid w:val="00F13535"/>
    <w:rsid w:val="00F20CD0"/>
    <w:rsid w:val="00F20D25"/>
    <w:rsid w:val="00F20DA7"/>
    <w:rsid w:val="00F32731"/>
    <w:rsid w:val="00F32FB8"/>
    <w:rsid w:val="00F33D30"/>
    <w:rsid w:val="00F42B11"/>
    <w:rsid w:val="00F50296"/>
    <w:rsid w:val="00F50D64"/>
    <w:rsid w:val="00F551A9"/>
    <w:rsid w:val="00F60833"/>
    <w:rsid w:val="00F64A60"/>
    <w:rsid w:val="00F70CB2"/>
    <w:rsid w:val="00F76CE6"/>
    <w:rsid w:val="00F91DEF"/>
    <w:rsid w:val="00F91F4D"/>
    <w:rsid w:val="00F9322D"/>
    <w:rsid w:val="00F978E6"/>
    <w:rsid w:val="00FA0D24"/>
    <w:rsid w:val="00FA20FE"/>
    <w:rsid w:val="00FB1F33"/>
    <w:rsid w:val="00FB3222"/>
    <w:rsid w:val="00FB41C7"/>
    <w:rsid w:val="00FC031C"/>
    <w:rsid w:val="00FC4133"/>
    <w:rsid w:val="00FD020A"/>
    <w:rsid w:val="00FD1F13"/>
    <w:rsid w:val="00FE0A43"/>
    <w:rsid w:val="00FE58CA"/>
    <w:rsid w:val="00FE718E"/>
    <w:rsid w:val="00FF4E87"/>
    <w:rsid w:val="00FF63E8"/>
    <w:rsid w:val="0AA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>china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毛志雁</dc:creator>
  <cp:lastModifiedBy>何俊冶</cp:lastModifiedBy>
  <cp:revision>2</cp:revision>
  <cp:lastPrinted>2019-01-14T01:14:00Z</cp:lastPrinted>
  <dcterms:created xsi:type="dcterms:W3CDTF">2019-01-21T09:28:00Z</dcterms:created>
  <dcterms:modified xsi:type="dcterms:W3CDTF">2019-01-21T09:28:00Z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