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133"/>
        <w:gridCol w:w="1002"/>
        <w:gridCol w:w="4650"/>
        <w:gridCol w:w="563"/>
        <w:gridCol w:w="782"/>
      </w:tblGrid>
      <w:tr w:rsidR="00EE7179" w:rsidRPr="00EE7179" w:rsidTr="00EE7179">
        <w:trPr>
          <w:trHeight w:val="480"/>
        </w:trPr>
        <w:tc>
          <w:tcPr>
            <w:tcW w:w="105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DDDDD"/>
            <w:vAlign w:val="center"/>
            <w:hideMark/>
          </w:tcPr>
          <w:p w:rsidR="00EE7179" w:rsidRPr="00EE7179" w:rsidRDefault="00EE7179" w:rsidP="00EE7179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25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DDDDD"/>
            <w:vAlign w:val="center"/>
            <w:hideMark/>
          </w:tcPr>
          <w:p w:rsidR="00EE7179" w:rsidRPr="00EE7179" w:rsidRDefault="00EE7179" w:rsidP="00EE717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接收部门</w:t>
            </w:r>
          </w:p>
        </w:tc>
        <w:tc>
          <w:tcPr>
            <w:tcW w:w="180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DDDDD"/>
            <w:vAlign w:val="center"/>
            <w:hideMark/>
          </w:tcPr>
          <w:p w:rsidR="00EE7179" w:rsidRPr="00EE7179" w:rsidRDefault="00EE7179" w:rsidP="00EE717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00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DDDDD"/>
            <w:vAlign w:val="center"/>
            <w:hideMark/>
          </w:tcPr>
          <w:p w:rsidR="00EE7179" w:rsidRPr="00EE7179" w:rsidRDefault="00EE7179" w:rsidP="00EE717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0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DDDDD"/>
            <w:vAlign w:val="center"/>
            <w:hideMark/>
          </w:tcPr>
          <w:p w:rsidR="00EE7179" w:rsidRPr="00EE7179" w:rsidRDefault="00EE7179" w:rsidP="00EE717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1350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DDDDD"/>
            <w:vAlign w:val="center"/>
            <w:hideMark/>
          </w:tcPr>
          <w:p w:rsidR="00EE7179" w:rsidRPr="00EE7179" w:rsidRDefault="00EE7179" w:rsidP="00EE7179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总编室、内参部、 体育部、新媒体中心、研究部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新闻或传播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总编室、文艺部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视觉传达、平面设计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新闻、摄影相关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国内分社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新闻、中文、法律、 经济（非金融）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国外分社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外交学、国际关系、国际经济贸易、国际新闻传播、英语、阿拉伯语、日语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评论部、新媒体中心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中文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政治文化部、内参部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法律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经济社会部、评论部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经济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理论部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理论经济学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理论部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中共党史、近现代史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海外版编辑部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新闻、中文、历史、 国际政治、经济相关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海外版编辑部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中文、历史相关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新媒体中心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英语、新闻、国际关系相关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新媒体中心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广播电视新闻、编导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办公厅、人事局、机关党委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中文、法律、管理学相关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本科或硕研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计划财务部、管理保障局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会计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技术部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计算机、网络技术相关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对外交流合作部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英语、翻译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企业监管部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经济学、管理学相关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人民网股份有限公司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金融、财经、法律、MBA（全日制）相关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人民网股份有限公司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藏语言文学、新闻、中文、历史、 政治学、社会学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环球时报社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英语、韩语、国际政治、国际关系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人民论坛杂志社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采编业务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马克思主义中国化、 党史党建、国际关系、经济学、社会学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博研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数字传播有限公司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传播学、社会学、广播电视学、工商管理、市场营销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本科以上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  <w:tr w:rsidR="00EE7179" w:rsidRPr="00EE7179" w:rsidTr="00EE7179">
        <w:trPr>
          <w:trHeight w:val="300"/>
        </w:trPr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媒体技术股份有限公司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应用数学、计算机科学与技术相关</w:t>
            </w:r>
          </w:p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       </w:t>
            </w:r>
            <w:r w:rsidRPr="00EE7179">
              <w:rPr>
                <w:rFonts w:ascii="宋体" w:eastAsia="宋体" w:hAnsi="宋体" w:cs="宋体" w:hint="eastAsia"/>
                <w:color w:val="625D5D"/>
                <w:kern w:val="0"/>
                <w:szCs w:val="21"/>
              </w:rPr>
              <w:t>硕研</w:t>
            </w:r>
            <w:r w:rsidRPr="00EE7179">
              <w:rPr>
                <w:rFonts w:ascii="宋体" w:eastAsia="宋体" w:hAnsi="宋体" w:cs="宋体" w:hint="eastAsia"/>
                <w:color w:val="4E4E4E"/>
                <w:kern w:val="0"/>
                <w:szCs w:val="21"/>
              </w:rPr>
              <w:t> 详情  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24" w:space="0" w:color="FFFFFF"/>
              <w:right w:val="single" w:sz="24" w:space="0" w:color="FFFFFF"/>
            </w:tcBorders>
            <w:shd w:val="clear" w:color="auto" w:fill="F5F5F5"/>
            <w:tcMar>
              <w:top w:w="10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179" w:rsidRPr="00EE7179" w:rsidRDefault="00EE7179" w:rsidP="00EE7179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</w:pPr>
            <w:r w:rsidRPr="00EE7179">
              <w:rPr>
                <w:rFonts w:ascii="宋体" w:eastAsia="宋体" w:hAnsi="宋体" w:cs="宋体" w:hint="eastAsia"/>
                <w:color w:val="4E4E4E"/>
                <w:kern w:val="0"/>
                <w:sz w:val="18"/>
                <w:szCs w:val="18"/>
              </w:rPr>
              <w:t>申请</w:t>
            </w:r>
          </w:p>
        </w:tc>
      </w:tr>
    </w:tbl>
    <w:p w:rsidR="00492BED" w:rsidRDefault="00492BED">
      <w:bookmarkStart w:id="0" w:name="_GoBack"/>
      <w:bookmarkEnd w:id="0"/>
    </w:p>
    <w:sectPr w:rsidR="00492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79"/>
    <w:rsid w:val="00492BED"/>
    <w:rsid w:val="00E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73642-ADE2-4A05-952C-7CB79A7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2019-01-18T06:14:00Z</dcterms:created>
  <dcterms:modified xsi:type="dcterms:W3CDTF">2019-01-18T06:14:00Z</dcterms:modified>
</cp:coreProperties>
</file>