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区建设局非在编综合文员拟面试人员名单</w:t>
      </w:r>
    </w:p>
    <w:tbl>
      <w:tblPr>
        <w:tblW w:w="8550" w:type="dxa"/>
        <w:tblInd w:w="-2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050"/>
        <w:gridCol w:w="670"/>
        <w:gridCol w:w="1276"/>
        <w:gridCol w:w="1701"/>
        <w:gridCol w:w="1513"/>
        <w:gridCol w:w="1038"/>
        <w:gridCol w:w="1302"/>
      </w:tblGrid>
      <w:tr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毕业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院校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学历类别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翁凌思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1991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/>
                <w:color w:val="000000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湖北工业大学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自考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林婷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1993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福建师范大学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自考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刘倩文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1993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福建农林大学金山学院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全日制</w:t>
            </w:r>
          </w:p>
        </w:tc>
      </w:tr>
    </w:tbl>
    <w:p>
      <w:pPr>
        <w:rPr>
          <w:rFonts w:ascii="黑体" w:hAnsi="黑体" w:eastAsia="黑体" w:cs="黑体"/>
          <w:bCs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2018-12-12T07:47:00Z</dcterms:created>
  <dc:creator>admin</dc:creator>
  <cp:lastModifiedBy>Administrator</cp:lastModifiedBy>
  <dcterms:modified xsi:type="dcterms:W3CDTF">2019-01-09T01:45:31Z</dcterms:modified>
  <dc:title>2019年海沧区建设局招聘非在编雇用人员面试通知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