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/>
          <w:b/>
          <w:sz w:val="30"/>
          <w:szCs w:val="30"/>
        </w:rPr>
        <w:t>附件2：</w:t>
      </w:r>
    </w:p>
    <w:p>
      <w:pPr>
        <w:jc w:val="center"/>
        <w:rPr>
          <w:rFonts w:ascii="Times New Roman" w:hAnsi="Times New Roman"/>
          <w:b/>
          <w:bCs/>
          <w:spacing w:val="20"/>
          <w:sz w:val="36"/>
          <w:szCs w:val="24"/>
        </w:rPr>
      </w:pPr>
      <w:r>
        <w:rPr>
          <w:rFonts w:hint="eastAsia" w:ascii="Times New Roman" w:hAnsi="Times New Roman"/>
          <w:b/>
          <w:bCs/>
          <w:spacing w:val="20"/>
          <w:sz w:val="36"/>
          <w:szCs w:val="24"/>
        </w:rPr>
        <w:t>郑州烟草研究院博士后申请表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单位（章）：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hint="eastAsia"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hint="eastAsia" w:ascii="Times New Roman" w:hAnsi="Times New Roman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hint="eastAsia" w:ascii="Times New Roman" w:hAnsi="Times New Roman"/>
          <w:sz w:val="24"/>
          <w:szCs w:val="24"/>
        </w:rPr>
        <w:t>日</w:t>
      </w:r>
    </w:p>
    <w:tbl>
      <w:tblPr>
        <w:tblStyle w:val="5"/>
        <w:tblW w:w="847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9"/>
        <w:gridCol w:w="482"/>
        <w:gridCol w:w="168"/>
        <w:gridCol w:w="347"/>
        <w:gridCol w:w="348"/>
        <w:gridCol w:w="530"/>
        <w:gridCol w:w="239"/>
        <w:gridCol w:w="609"/>
        <w:gridCol w:w="171"/>
        <w:gridCol w:w="574"/>
        <w:gridCol w:w="436"/>
        <w:gridCol w:w="501"/>
        <w:gridCol w:w="334"/>
        <w:gridCol w:w="174"/>
        <w:gridCol w:w="174"/>
        <w:gridCol w:w="228"/>
        <w:gridCol w:w="117"/>
        <w:gridCol w:w="695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96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64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60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年月</w:t>
            </w:r>
          </w:p>
        </w:tc>
        <w:tc>
          <w:tcPr>
            <w:tcW w:w="1619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63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69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党派</w:t>
            </w: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2590" w:type="dxa"/>
            <w:gridSpan w:val="7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获博士学位单位、专业</w:t>
            </w:r>
          </w:p>
        </w:tc>
        <w:tc>
          <w:tcPr>
            <w:tcW w:w="30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拟进站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2590" w:type="dxa"/>
            <w:gridSpan w:val="7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拟申请流动站名称</w:t>
            </w:r>
          </w:p>
        </w:tc>
        <w:tc>
          <w:tcPr>
            <w:tcW w:w="58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12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是否计划内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拟与何流动站联合培养</w:t>
            </w:r>
          </w:p>
        </w:tc>
        <w:tc>
          <w:tcPr>
            <w:tcW w:w="3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12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在站通讯地址</w:t>
            </w:r>
          </w:p>
        </w:tc>
        <w:tc>
          <w:tcPr>
            <w:tcW w:w="44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邮编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97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42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0" w:hRule="atLeast"/>
        </w:trPr>
        <w:tc>
          <w:tcPr>
            <w:tcW w:w="8474" w:type="dxa"/>
            <w:gridSpan w:val="20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课题情况（名称、内容、时间安排等）：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15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备注</w:t>
            </w:r>
          </w:p>
        </w:tc>
        <w:tc>
          <w:tcPr>
            <w:tcW w:w="7759" w:type="dxa"/>
            <w:gridSpan w:val="18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C3"/>
    <w:rsid w:val="0000374C"/>
    <w:rsid w:val="005804C3"/>
    <w:rsid w:val="009751C9"/>
    <w:rsid w:val="00C11025"/>
    <w:rsid w:val="00D46931"/>
    <w:rsid w:val="76C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2017-12-04T07:58:00Z</dcterms:created>
  <dc:creator>郭慧</dc:creator>
  <cp:lastModifiedBy>Administrator</cp:lastModifiedBy>
  <dcterms:modified xsi:type="dcterms:W3CDTF">2019-01-17T09:32:39Z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