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1E0F0" w14:textId="77777777" w:rsidR="00FB1649" w:rsidRPr="00FB1649" w:rsidRDefault="00FB1649" w:rsidP="00FB1649">
      <w:pPr>
        <w:widowControl/>
        <w:shd w:val="clear" w:color="auto" w:fill="FFFFFF"/>
        <w:spacing w:before="300" w:after="300" w:line="900" w:lineRule="atLeast"/>
        <w:jc w:val="center"/>
        <w:outlineLvl w:val="1"/>
        <w:rPr>
          <w:rFonts w:ascii="Arial" w:eastAsia="宋体" w:hAnsi="Arial" w:cs="Arial"/>
          <w:b/>
          <w:bCs/>
          <w:color w:val="000000"/>
          <w:kern w:val="36"/>
          <w:sz w:val="39"/>
          <w:szCs w:val="39"/>
        </w:rPr>
      </w:pPr>
      <w:r w:rsidRPr="00FB1649">
        <w:rPr>
          <w:rFonts w:ascii="Arial" w:eastAsia="宋体" w:hAnsi="Arial" w:cs="Arial"/>
          <w:b/>
          <w:bCs/>
          <w:color w:val="000000"/>
          <w:kern w:val="36"/>
          <w:sz w:val="39"/>
          <w:szCs w:val="39"/>
        </w:rPr>
        <w:t>2019</w:t>
      </w:r>
      <w:r w:rsidRPr="00FB1649">
        <w:rPr>
          <w:rFonts w:ascii="Arial" w:eastAsia="宋体" w:hAnsi="Arial" w:cs="Arial"/>
          <w:b/>
          <w:bCs/>
          <w:color w:val="000000"/>
          <w:kern w:val="36"/>
          <w:sz w:val="39"/>
          <w:szCs w:val="39"/>
        </w:rPr>
        <w:t>年九龙湖管理处村（社区、站）监察联络员公开招聘公告</w:t>
      </w:r>
    </w:p>
    <w:p w14:paraId="3C67A1E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bookmarkStart w:id="0" w:name="_GoBack"/>
      <w:bookmarkEnd w:id="0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根据市纪委相关要求，结合工作实际，南昌市红谷滩新区九龙湖管理处面向社会公开招聘村（社区、站）监察联络员。现将招聘有关事宜公告如下。</w:t>
      </w:r>
    </w:p>
    <w:p w14:paraId="6EBAFE7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一、招聘要求</w:t>
      </w:r>
    </w:p>
    <w:p w14:paraId="16C2375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（一）招聘岗位及人数</w:t>
      </w:r>
    </w:p>
    <w:p w14:paraId="33D1B8F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本次公开招聘岗位及人数详见下表。</w:t>
      </w:r>
    </w:p>
    <w:tbl>
      <w:tblPr>
        <w:tblW w:w="9148" w:type="dxa"/>
        <w:jc w:val="center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1"/>
        <w:gridCol w:w="5169"/>
        <w:gridCol w:w="2348"/>
      </w:tblGrid>
      <w:tr w:rsidR="00FB1649" w:rsidRPr="00FB1649" w14:paraId="24462346" w14:textId="77777777" w:rsidTr="00FB1649">
        <w:trPr>
          <w:trHeight w:val="626"/>
          <w:jc w:val="center"/>
        </w:trPr>
        <w:tc>
          <w:tcPr>
            <w:tcW w:w="1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B24DC1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51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5D8D0D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234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F8FE72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招聘计划人数</w:t>
            </w:r>
          </w:p>
        </w:tc>
      </w:tr>
      <w:tr w:rsidR="00FB1649" w:rsidRPr="00FB1649" w14:paraId="26E90735" w14:textId="77777777" w:rsidTr="00FB1649">
        <w:trPr>
          <w:trHeight w:val="1269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3EF53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101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C11426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村监察联络员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2EDD35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</w:tr>
      <w:tr w:rsidR="00FB1649" w:rsidRPr="00FB1649" w14:paraId="06A2AAD4" w14:textId="77777777" w:rsidTr="00FB1649">
        <w:trPr>
          <w:trHeight w:val="626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C644A2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102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3E686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渔业村监察联络员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F7D32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B1649" w:rsidRPr="00FB1649" w14:paraId="1582424B" w14:textId="77777777" w:rsidTr="00FB1649">
        <w:trPr>
          <w:trHeight w:val="626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803B51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103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706406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源岗管理站</w:t>
            </w:r>
            <w:proofErr w:type="gramEnd"/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BA0C99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B1649" w:rsidRPr="00FB1649" w14:paraId="7D7A9A18" w14:textId="77777777" w:rsidTr="00FB1649">
        <w:trPr>
          <w:trHeight w:val="626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3602B3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104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637E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下堡管理站监察联络员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FCA23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B1649" w:rsidRPr="00FB1649" w14:paraId="162A16DE" w14:textId="77777777" w:rsidTr="00FB1649">
        <w:trPr>
          <w:trHeight w:val="626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7694CF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105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37C069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proofErr w:type="gramStart"/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悦</w:t>
            </w:r>
            <w:proofErr w:type="gramEnd"/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城东、悦城西社区监察联络员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D559D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  <w:tr w:rsidR="00FB1649" w:rsidRPr="00FB1649" w14:paraId="08B250C6" w14:textId="77777777" w:rsidTr="00FB1649">
        <w:trPr>
          <w:trHeight w:val="641"/>
          <w:jc w:val="center"/>
        </w:trPr>
        <w:tc>
          <w:tcPr>
            <w:tcW w:w="16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BC0A47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106</w:t>
            </w:r>
          </w:p>
        </w:tc>
        <w:tc>
          <w:tcPr>
            <w:tcW w:w="51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E33882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安丰花园、富源花园社区监察联络员</w:t>
            </w:r>
          </w:p>
        </w:tc>
        <w:tc>
          <w:tcPr>
            <w:tcW w:w="234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BB097" w14:textId="77777777" w:rsidR="00FB1649" w:rsidRPr="00FB1649" w:rsidRDefault="00FB1649" w:rsidP="00FB1649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FB1649">
              <w:rPr>
                <w:rFonts w:ascii="仿宋_GB2312" w:eastAsia="仿宋_GB2312" w:hAnsi="Arial" w:cs="Arial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</w:tr>
    </w:tbl>
    <w:p w14:paraId="3BD16D15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（二）基本条件</w:t>
      </w:r>
    </w:p>
    <w:p w14:paraId="6C529E76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1.拥护中国共产党的领导，遵纪守法，品行端正，工作责任心强，能保守工作秘密，服从组织安排；</w:t>
      </w:r>
    </w:p>
    <w:p w14:paraId="3895FAEC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lastRenderedPageBreak/>
        <w:t>2.熟悉村（社区、站）基本情况，具有良好的政治素质，遵纪守法，品行端正、公道正派、坚持原则、敢于担当、群众公认；</w:t>
      </w:r>
    </w:p>
    <w:p w14:paraId="6CC7F27E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3.支持基层党风廉政建设和监察监督工作，敢于监督、善于监督，能及时向上级反映群众的意见建议;</w:t>
      </w:r>
    </w:p>
    <w:p w14:paraId="4DAEC5E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 xml:space="preserve">热心全面从严治党、党风廉政建设和反腐败工作。具备良好的职业道德，认真履行职责，热爱监察联络员工作； </w:t>
      </w:r>
      <w:r w:rsidRPr="00FB1649">
        <w:rPr>
          <w:rFonts w:ascii="Calibri" w:eastAsia="仿宋" w:hAnsi="Calibri" w:cs="Calibri"/>
          <w:color w:val="000000"/>
          <w:kern w:val="0"/>
          <w:sz w:val="32"/>
          <w:szCs w:val="32"/>
        </w:rPr>
        <w:t> 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5.</w:t>
      </w: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具备良好的职业道德和适应岗位的身心条件；具有符合岗位要求的工作能力；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具有基本的沟通协调能力和书面表达能力；</w:t>
      </w:r>
    </w:p>
    <w:p w14:paraId="44EB321E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6.中共党员（含中共预备党员）；</w:t>
      </w:r>
    </w:p>
    <w:p w14:paraId="0DEE84C4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7.年龄不超过50周岁，即1969年1月11日以后出生；</w:t>
      </w:r>
    </w:p>
    <w:p w14:paraId="1267FAD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8.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具备法律、财会、审计等专业知识优先；</w:t>
      </w: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14:paraId="3A0EE751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（三）其他要求</w:t>
      </w:r>
    </w:p>
    <w:p w14:paraId="68CCE6C4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</w:t>
      </w:r>
      <w:r w:rsidRPr="00FB1649">
        <w:rPr>
          <w:rFonts w:ascii="宋体" w:eastAsia="宋体" w:hAnsi="宋体" w:cs="Arial" w:hint="eastAsia"/>
          <w:color w:val="000000"/>
          <w:kern w:val="0"/>
          <w:szCs w:val="21"/>
        </w:rPr>
        <w:t> </w:t>
      </w: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村监察联络员（岗位代码：101）仅限户籍和党组织关系均在所在村的人员报考，</w:t>
      </w:r>
      <w:r w:rsidRPr="00FB164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高中及以上学历。</w:t>
      </w:r>
    </w:p>
    <w:p w14:paraId="17BDCCF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2.村（社区、站）监察联络员（岗位代码：102、103、104、105、106）仅限居住在南昌市区（居住地所在社区出具证明为准）的人员报考，</w:t>
      </w:r>
      <w:r w:rsidRPr="00FB164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大专及以上学历，具有两年以上（含两年）社区正职工作经历者，学历可放宽至高中。</w:t>
      </w:r>
    </w:p>
    <w:p w14:paraId="676CD873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lastRenderedPageBreak/>
        <w:t>(四)监察联络员实行回避制和否定制。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具有下列情形之一的，不得报考。</w:t>
      </w:r>
    </w:p>
    <w:p w14:paraId="55B8A0D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1.村</w:t>
      </w: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监察联络员（岗位代码：101）属</w:t>
      </w:r>
      <w:r w:rsidRPr="00FB1649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本行政村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“两委”成员、干部及其三代以内近亲属、村会计（</w:t>
      </w:r>
      <w:proofErr w:type="gramStart"/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报帐</w:t>
      </w:r>
      <w:proofErr w:type="gramEnd"/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员）、村集体经济组织负责人的。</w:t>
      </w:r>
    </w:p>
    <w:p w14:paraId="270076D6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2.村（社区、站）</w:t>
      </w: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监察联络员（岗位代码：102、103、104、105、106）属报考</w:t>
      </w:r>
      <w:r w:rsidRPr="00FB164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村（</w:t>
      </w:r>
      <w:r w:rsidRPr="00FB1649">
        <w:rPr>
          <w:rFonts w:ascii="仿宋" w:eastAsia="仿宋" w:hAnsi="仿宋" w:cs="Arial" w:hint="eastAsia"/>
          <w:b/>
          <w:bCs/>
          <w:color w:val="000000"/>
          <w:kern w:val="0"/>
          <w:sz w:val="32"/>
          <w:szCs w:val="32"/>
        </w:rPr>
        <w:t>社区、站）“两委”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、专职工作者及其三代以内近亲属的。</w:t>
      </w:r>
    </w:p>
    <w:p w14:paraId="57DBB1D4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3.曾受过党纪政务处分、组织处理、行政处罚、因犯罪受过刑事责任追究的。</w:t>
      </w:r>
    </w:p>
    <w:p w14:paraId="2241F3C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4.正在接受审查调查、司法调查尚未做出结论的。</w:t>
      </w:r>
    </w:p>
    <w:p w14:paraId="5732B485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5.计划生育未处理到位的。</w:t>
      </w:r>
    </w:p>
    <w:p w14:paraId="4F44433C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6.</w:t>
      </w:r>
      <w:r w:rsidRPr="00FB1649">
        <w:rPr>
          <w:rFonts w:ascii="仿宋" w:eastAsia="仿宋" w:hAnsi="仿宋" w:cs="Arial" w:hint="eastAsia"/>
          <w:color w:val="191919"/>
          <w:kern w:val="0"/>
          <w:sz w:val="32"/>
          <w:szCs w:val="32"/>
          <w:shd w:val="clear" w:color="auto" w:fill="FFFFFF"/>
        </w:rPr>
        <w:t>煽动群众闹事、策划参与非法上访、扰乱公共秩序的。</w:t>
      </w:r>
    </w:p>
    <w:p w14:paraId="08D4246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191919"/>
          <w:kern w:val="0"/>
          <w:sz w:val="32"/>
          <w:szCs w:val="32"/>
          <w:shd w:val="clear" w:color="auto" w:fill="FFFFFF"/>
        </w:rPr>
        <w:t>7.涉嫌涉</w:t>
      </w:r>
      <w:proofErr w:type="gramStart"/>
      <w:r w:rsidRPr="00FB1649">
        <w:rPr>
          <w:rFonts w:ascii="仿宋" w:eastAsia="仿宋" w:hAnsi="仿宋" w:cs="Arial" w:hint="eastAsia"/>
          <w:color w:val="191919"/>
          <w:kern w:val="0"/>
          <w:sz w:val="32"/>
          <w:szCs w:val="32"/>
          <w:shd w:val="clear" w:color="auto" w:fill="FFFFFF"/>
        </w:rPr>
        <w:t>黑涉恶问题</w:t>
      </w:r>
      <w:proofErr w:type="gramEnd"/>
      <w:r w:rsidRPr="00FB1649">
        <w:rPr>
          <w:rFonts w:ascii="仿宋" w:eastAsia="仿宋" w:hAnsi="仿宋" w:cs="Arial" w:hint="eastAsia"/>
          <w:color w:val="191919"/>
          <w:kern w:val="0"/>
          <w:sz w:val="32"/>
          <w:szCs w:val="32"/>
          <w:shd w:val="clear" w:color="auto" w:fill="FFFFFF"/>
        </w:rPr>
        <w:t>未查清、疑点未排除的。</w:t>
      </w:r>
    </w:p>
    <w:p w14:paraId="4D84269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191919"/>
          <w:kern w:val="0"/>
          <w:sz w:val="32"/>
          <w:szCs w:val="32"/>
          <w:shd w:val="clear" w:color="auto" w:fill="FFFFFF"/>
        </w:rPr>
        <w:t>8.</w:t>
      </w: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有恶意失信行为被法院纳入失信被执行人名单且至今未撤销的。</w:t>
      </w:r>
    </w:p>
    <w:p w14:paraId="61C9D6D5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9.道德品行低劣，造成不良影响，被评为不合格党员的。</w:t>
      </w:r>
    </w:p>
    <w:p w14:paraId="17439102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10.因严重违反工作纪律被原工作单位解聘、辞退的。</w:t>
      </w:r>
    </w:p>
    <w:p w14:paraId="161EB539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" w:eastAsia="仿宋" w:hAnsi="仿宋" w:cs="Arial" w:hint="eastAsia"/>
          <w:color w:val="000000"/>
          <w:kern w:val="0"/>
          <w:sz w:val="32"/>
          <w:szCs w:val="32"/>
        </w:rPr>
        <w:t>11.其它不宜担任监察联络员的情形的。</w:t>
      </w:r>
    </w:p>
    <w:p w14:paraId="331B07BA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二、招聘程序</w:t>
      </w:r>
    </w:p>
    <w:p w14:paraId="2F043101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本次招聘工作实行统一领导、统一报名、统一考试、统一聘用的办法，按照报名、考核（笔试、面试、测评）、资格审查、体检、公示、聘用等程序依次进行。</w:t>
      </w:r>
    </w:p>
    <w:p w14:paraId="4ED8C35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（一）报名</w:t>
      </w:r>
    </w:p>
    <w:p w14:paraId="6CC9A6A2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本次招聘实行诚信报名制度，考核之后进行现场资格审查工作。报名方式为在线报名及现场报名二种方式，应聘人员可根据自身实际任意选择一种方式进行报名。</w:t>
      </w:r>
    </w:p>
    <w:p w14:paraId="0F0A7523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1.在线报名</w:t>
      </w:r>
    </w:p>
    <w:p w14:paraId="1F3C82EE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报名人员可访问南昌人才招聘网（www.ncrczpw.com），选择相应栏目，进入报名系统，填写相应信息并上传电子照片。</w:t>
      </w:r>
    </w:p>
    <w:p w14:paraId="6F77955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2.现场报名</w:t>
      </w:r>
    </w:p>
    <w:p w14:paraId="59A80862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报名人员可携带相关报名材料（按照资格审查需提交材料列表）至南昌市人力资源和社会保障公共服务中心A301室现场报名（乘坐地铁1号线至珠江站1号出口）。</w:t>
      </w:r>
    </w:p>
    <w:p w14:paraId="1E568E3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3.报名时间:2019年1月14日9：00至1月18日12：00，其中现场报名的请于工作日工作时间内报名。</w:t>
      </w:r>
    </w:p>
    <w:p w14:paraId="799A9C0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4.报名通过人数为最终报名人数。</w:t>
      </w:r>
    </w:p>
    <w:p w14:paraId="3B61E19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5.招聘计划人数与报名人数比例原则上不低于1：3。比例不足时，由九龙湖管理处党委按相关人事条例会议研究、确定最终计划人数。</w:t>
      </w:r>
    </w:p>
    <w:p w14:paraId="351908B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6.准考证打印时间：2019年1月18日15：30至2019年1月19日8：00。</w:t>
      </w:r>
    </w:p>
    <w:p w14:paraId="1C715085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7.准考证打印网址：</w:t>
      </w:r>
      <w:hyperlink r:id="rId4" w:history="1">
        <w:r w:rsidRPr="00FB1649">
          <w:rPr>
            <w:rFonts w:ascii="仿宋_GB2312" w:eastAsia="仿宋_GB2312" w:hAnsi="Arial" w:cs="Arial" w:hint="eastAsia"/>
            <w:color w:val="0563C1"/>
            <w:kern w:val="0"/>
            <w:sz w:val="32"/>
            <w:szCs w:val="32"/>
            <w:u w:val="single"/>
          </w:rPr>
          <w:t>http://job.nc.gov.cn/test/web/zkzprn.asp?id=50</w:t>
        </w:r>
      </w:hyperlink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。</w:t>
      </w:r>
    </w:p>
    <w:p w14:paraId="422ABC95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（二）考核</w:t>
      </w:r>
    </w:p>
    <w:p w14:paraId="7C9177C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本次招聘具体考核方式按照笔试、面试、测评的程序依次进行。</w:t>
      </w:r>
    </w:p>
    <w:p w14:paraId="73AD9483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1.笔试</w:t>
      </w:r>
    </w:p>
    <w:p w14:paraId="652769D6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（1）笔试时间：2019年1月19日（周六）8：30始。</w:t>
      </w:r>
    </w:p>
    <w:p w14:paraId="34142783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（2）笔试地点：详见准考证。</w:t>
      </w:r>
    </w:p>
    <w:p w14:paraId="043C8E3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（3）笔试科目：岗位相关综合知识，笔试时长60分钟，笔试满分100分。</w:t>
      </w:r>
    </w:p>
    <w:p w14:paraId="2229256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2.面试</w:t>
      </w:r>
    </w:p>
    <w:p w14:paraId="1F8CD48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（1）面试时间：于统一笔试结束后，当场进行。</w:t>
      </w:r>
    </w:p>
    <w:p w14:paraId="78C33A4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（2）面试地点：现场安排。</w:t>
      </w:r>
    </w:p>
    <w:p w14:paraId="749EB45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（3）面试参照结构化面试，3道题，12分钟。面试满分100分。</w:t>
      </w:r>
    </w:p>
    <w:p w14:paraId="0778661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3.测评</w:t>
      </w:r>
    </w:p>
    <w:p w14:paraId="30F0372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3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b/>
          <w:bCs/>
          <w:color w:val="000000"/>
          <w:kern w:val="0"/>
          <w:sz w:val="32"/>
          <w:szCs w:val="32"/>
        </w:rPr>
        <w:t>笔试成绩与面试成绩总分达到120分及以上者，予以进入测评环节，未达到者不予进入。</w:t>
      </w:r>
    </w:p>
    <w:p w14:paraId="0A817824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（1）时间、地点：另行通知</w:t>
      </w:r>
    </w:p>
    <w:p w14:paraId="23EAB8CC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（2）测评主要考察考生对全面从严治党向基层延伸的理解，对村（社区、站）重要事项决策、经费使用、资产管理、工程项目、党务村（社区、站）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务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财务公开、服务群众事项等进行监督的理解，以及组织协调能力、开展监督能力和反映问题、解决问题的能力。测评满分100分。</w:t>
      </w:r>
    </w:p>
    <w:p w14:paraId="7EC03B0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4.成绩合成</w:t>
      </w:r>
    </w:p>
    <w:p w14:paraId="2FA5825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综合总成绩=笔试成绩25%+面试成绩25%+测评成绩50%。</w:t>
      </w:r>
    </w:p>
    <w:p w14:paraId="7B8614C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笔试成绩、面试成绩、测评成绩、综合总成绩均保留小数点后二位数，第三位按四舍五入法处理。</w:t>
      </w:r>
    </w:p>
    <w:p w14:paraId="61D6FF16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根据综合总成绩从高分到低分排名顺序，按岗位计划数等额确定拟体检人员名单。综合总成绩相同的，以面试成绩高者确定排名顺序，进入后续环节。</w:t>
      </w:r>
    </w:p>
    <w:p w14:paraId="1004DA3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（三）资格审查</w:t>
      </w:r>
    </w:p>
    <w:p w14:paraId="2534470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通过现场报名的入围人员不需进行现场资格审查。</w:t>
      </w:r>
    </w:p>
    <w:p w14:paraId="619673B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1.时间、地点：另行电话通知。</w:t>
      </w:r>
    </w:p>
    <w:p w14:paraId="63E33EC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2.需提交材料：</w:t>
      </w:r>
    </w:p>
    <w:p w14:paraId="1FED2534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（1）公开招聘报名表一份（附件1）；</w:t>
      </w:r>
    </w:p>
    <w:p w14:paraId="67B8F07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（2）身份证原件；</w:t>
      </w:r>
    </w:p>
    <w:p w14:paraId="3CEED8E2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（3）户口本原件及社区居住证明；</w:t>
      </w:r>
    </w:p>
    <w:p w14:paraId="3203180A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（4）本人学历、学位证原件；</w:t>
      </w:r>
    </w:p>
    <w:p w14:paraId="3BBE0B7A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（5）本人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学信网学历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认证备案表；</w:t>
      </w:r>
    </w:p>
    <w:p w14:paraId="04CB2AF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（6）本人近期一寸免冠同底彩色照片2张；</w:t>
      </w:r>
    </w:p>
    <w:p w14:paraId="013C82A1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（7）其他与岗位相关需提供的证明材料（党员证明及其他等）原件。</w:t>
      </w:r>
    </w:p>
    <w:p w14:paraId="096C0AB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大专以上学历的报名人员可登录/注册中国高等教育学生信息网（简称“学信网”，网址www.chsi.com.cn）后查询认证，并打印《教育部学历证书电子注册备案表》。</w:t>
      </w:r>
    </w:p>
    <w:p w14:paraId="10E4F3F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资格审查贯穿招聘的全过程，凡发现报名人员不符合招聘资格条件的，取消其聘用资格，后果由报名人员自行承担；自动放弃或因本人原因无法完成资格审查的报名人员，取消其聘用资格，缺额将按岗位综合总成绩由高分到低分顺序，依次进行递补，进入后续环节。</w:t>
      </w:r>
    </w:p>
    <w:p w14:paraId="3A702103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（四）体检</w:t>
      </w:r>
    </w:p>
    <w:p w14:paraId="7AAF3CDA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1.时间、地点：另行通知。</w:t>
      </w:r>
    </w:p>
    <w:p w14:paraId="2FBE67B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2.体检标准和项目参照《关于修订〈公务员录用体检通用标准（试行）〉及〈公务员录用体检操作手册（试行）〉有关内容的通知》（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人社部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发〔2016〕140号）执行，国家另有规定的从其规定。体检对象按通知要求到指定医院参加健康体检，费用自理。</w:t>
      </w:r>
    </w:p>
    <w:p w14:paraId="369E90E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3.不按规定的时间、地点参加体检的人员，视作自动放弃体检资格。体检结论不合格需要复检的，在具有体检资质的同一级别或者上一级别的另一医疗机构复检，体检结果以复检结论为准，复检不合格者不予聘用。</w:t>
      </w:r>
    </w:p>
    <w:p w14:paraId="7C29E68D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4.体检不合格或自愿放弃体检者，取消其拟聘用资格。缺额按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该岗位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综合总成绩从高分到低分排名顺序递补一次。</w:t>
      </w:r>
    </w:p>
    <w:p w14:paraId="6E7E99FE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（五）公示</w:t>
      </w:r>
    </w:p>
    <w:p w14:paraId="09E69F56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1.报名、考核（笔试、面试、测评）、资格审查、体检结束后，根据结果确定拟聘用人员名单，并在南昌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人社局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网与南昌人才</w:t>
      </w:r>
      <w:proofErr w:type="gramStart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招聘网</w:t>
      </w:r>
      <w:proofErr w:type="gramEnd"/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公示5个工作日。公示无异议者，按有关规定办理聘用手续。有异议经查属实的，取消聘用资格。</w:t>
      </w:r>
    </w:p>
    <w:p w14:paraId="6F7B55A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三、聘用管理</w:t>
      </w:r>
    </w:p>
    <w:p w14:paraId="6992807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村（社区、站）监察联络员的试用期为一年。试用期满考察合格的，由九龙湖管理处党委颁发聘任书；考察不合格的不予聘任。</w:t>
      </w:r>
    </w:p>
    <w:p w14:paraId="3458803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监察联络员任期一届，与村（社区、站）“两委”干部任期相同，在同一村（社区、站）只能聘用一次。</w:t>
      </w:r>
    </w:p>
    <w:p w14:paraId="423CD13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四、工资待遇</w:t>
      </w:r>
    </w:p>
    <w:p w14:paraId="323427FE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村（社区、站）监察联络员享受所在村（社区、站）正职工资福利待遇。</w:t>
      </w:r>
    </w:p>
    <w:p w14:paraId="15EF0767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五、联系电话</w:t>
      </w:r>
    </w:p>
    <w:p w14:paraId="0DFBC2E1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咨询电话：</w:t>
      </w:r>
    </w:p>
    <w:p w14:paraId="0E6FD7A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0791-83805160、83808921、86691206 （市人力资源服务中心）</w:t>
      </w:r>
    </w:p>
    <w:p w14:paraId="73B0F80F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lastRenderedPageBreak/>
        <w:t>0791-85896231 （九龙湖管理处纪委）</w:t>
      </w:r>
    </w:p>
    <w:p w14:paraId="672941D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监督电话：</w:t>
      </w:r>
      <w:r w:rsidRPr="00FB1649">
        <w:rPr>
          <w:rFonts w:ascii="Calibri" w:eastAsia="宋体" w:hAnsi="Calibri" w:cs="Calibri"/>
          <w:color w:val="000000"/>
          <w:kern w:val="0"/>
          <w:sz w:val="32"/>
          <w:szCs w:val="32"/>
        </w:rPr>
        <w:t> </w:t>
      </w:r>
    </w:p>
    <w:p w14:paraId="34CFF8FA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0791-85896200（九龙湖管理处党政办）</w:t>
      </w:r>
      <w:r w:rsidRPr="00FB1649">
        <w:rPr>
          <w:rFonts w:ascii="仿宋_GB2312" w:eastAsia="仿宋_GB2312" w:hAnsi="Arial" w:cs="Arial" w:hint="eastAsia"/>
          <w:color w:val="FF0000"/>
          <w:kern w:val="0"/>
          <w:sz w:val="32"/>
          <w:szCs w:val="32"/>
        </w:rPr>
        <w:t> </w:t>
      </w:r>
    </w:p>
    <w:p w14:paraId="298F4BD0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14:paraId="795C3EDB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本公告由九龙湖管理处村（社区、站）监察联络员招聘工作领导小组办公室负责解释。</w:t>
      </w:r>
    </w:p>
    <w:p w14:paraId="62E43EA8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lef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 </w:t>
      </w:r>
    </w:p>
    <w:p w14:paraId="6944B0D5" w14:textId="77777777" w:rsidR="00FB1649" w:rsidRPr="00FB1649" w:rsidRDefault="00FB1649" w:rsidP="00FB1649">
      <w:pPr>
        <w:widowControl/>
        <w:shd w:val="clear" w:color="auto" w:fill="FFFFFF"/>
        <w:spacing w:line="480" w:lineRule="atLeast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九龙湖管理处村（社区、站）监察联络员招聘工作领导小组办公室</w:t>
      </w:r>
    </w:p>
    <w:p w14:paraId="0B40DA9C" w14:textId="77777777" w:rsidR="00FB1649" w:rsidRPr="00FB1649" w:rsidRDefault="00FB1649" w:rsidP="00FB1649">
      <w:pPr>
        <w:widowControl/>
        <w:shd w:val="clear" w:color="auto" w:fill="FFFFFF"/>
        <w:spacing w:line="480" w:lineRule="atLeast"/>
        <w:ind w:firstLine="640"/>
        <w:jc w:val="right"/>
        <w:rPr>
          <w:rFonts w:ascii="Arial" w:eastAsia="宋体" w:hAnsi="Arial" w:cs="Arial"/>
          <w:color w:val="000000"/>
          <w:kern w:val="0"/>
          <w:sz w:val="28"/>
          <w:szCs w:val="28"/>
        </w:rPr>
      </w:pPr>
      <w:r w:rsidRPr="00FB1649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2019年1月11日</w:t>
      </w:r>
    </w:p>
    <w:p w14:paraId="3BA65E6A" w14:textId="77777777" w:rsidR="00B77DA4" w:rsidRDefault="00FB1649"/>
    <w:sectPr w:rsidR="00B77D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72"/>
    <w:rsid w:val="001218DA"/>
    <w:rsid w:val="007F0372"/>
    <w:rsid w:val="00B62AAD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53BCB-5EE1-4194-BE35-40ADD011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1649"/>
    <w:rPr>
      <w:strike w:val="0"/>
      <w:dstrike w:val="0"/>
      <w:color w:val="333333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B16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3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98538">
                  <w:marLeft w:val="0"/>
                  <w:marRight w:val="0"/>
                  <w:marTop w:val="0"/>
                  <w:marBottom w:val="0"/>
                  <w:divBdr>
                    <w:top w:val="single" w:sz="6" w:space="2" w:color="C6C6C6"/>
                    <w:left w:val="single" w:sz="6" w:space="2" w:color="C6C6C6"/>
                    <w:bottom w:val="single" w:sz="6" w:space="2" w:color="C6C6C6"/>
                    <w:right w:val="single" w:sz="6" w:space="2" w:color="C6C6C6"/>
                  </w:divBdr>
                  <w:divsChild>
                    <w:div w:id="7754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  <w:div w:id="242956627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ob.nc.gov.cn/test/web/zkzprn.asp?id=50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2912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jingyi w</dc:creator>
  <cp:keywords/>
  <dc:description/>
  <cp:lastModifiedBy>jingyi w</cp:lastModifiedBy>
  <cp:revision>3</cp:revision>
  <dcterms:created xsi:type="dcterms:W3CDTF">2019-01-12T02:50:00Z</dcterms:created>
  <dcterms:modified xsi:type="dcterms:W3CDTF">2019-01-12T02:51:00Z</dcterms:modified>
</cp:coreProperties>
</file>