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附1：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久治县公开聘用卫生专业技术人员领导小组名单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组  长：康尕藏成利 县委常委、县人民政府副县长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副组长：王海东     县人民政府副县长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成  员：肖  锋     县人力资源和社会保障局局长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        朱海荣     县卫生和计划生育委员会主任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贾忠云     县委宣传部副部长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张明辉     县纪委副书记、监察委副主任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        龙澍林     县财政局副局长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        桑杰加     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县发展改革和经济商务局副局长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季春江     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县卫生和计划生育委员会副主任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        杨  晶     县卫生监督所负责人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19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更尕桑吾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县人力资源和社会保障局干事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        张  恒     县卫生和计划生育委员会干部</w:t>
      </w:r>
    </w:p>
    <w:p>
      <w:pPr>
        <w:spacing w:line="560" w:lineRule="exact"/>
        <w:jc w:val="left"/>
        <w:rPr>
          <w:rFonts w:hint="eastAsia" w:ascii="仿宋_GB2312" w:hAnsi="仿宋_GB2312" w:eastAsia="仿宋" w:cs="仿宋_GB2312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附2：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久治县公开聘用适用型卫生专业技术人员岗位报名表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page" w:horzAnchor="page" w:tblpX="1507" w:tblpY="2678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90"/>
        <w:gridCol w:w="727"/>
        <w:gridCol w:w="1093"/>
        <w:gridCol w:w="1274"/>
        <w:gridCol w:w="127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任职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  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毕业证书编号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拟应聘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是否服从安排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本人简历</w:t>
            </w:r>
          </w:p>
        </w:tc>
        <w:tc>
          <w:tcPr>
            <w:tcW w:w="744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家庭成员及主要社会关系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  声 明</w:t>
            </w:r>
          </w:p>
        </w:tc>
        <w:tc>
          <w:tcPr>
            <w:tcW w:w="7449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本报名表所填内容准确无误，所提交的证件等资料真实有效。如有虚假，由此产生的一切后果由本人承担。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资格审核意见</w:t>
            </w:r>
          </w:p>
        </w:tc>
        <w:tc>
          <w:tcPr>
            <w:tcW w:w="744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审核人签名：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</w:rPr>
        <w:t>填表日期：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/>
        <w:sz w:val="21"/>
        <w:szCs w:val="21"/>
      </w:rPr>
    </w:pPr>
    <w:r>
      <w:rPr>
        <w:sz w:val="21"/>
      </w:rPr>
      <w:pict>
        <v:shape id="文本框 37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fldChar w:fldCharType="begin"/>
                </w:r>
                <w:r>
                  <w:rPr>
                    <w:rStyle w:val="6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59E8"/>
    <w:rsid w:val="00931718"/>
    <w:rsid w:val="00B22007"/>
    <w:rsid w:val="00DF673E"/>
    <w:rsid w:val="00EB13A4"/>
    <w:rsid w:val="00EB59E8"/>
    <w:rsid w:val="5C2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uiPriority w:val="0"/>
  </w:style>
  <w:style w:type="character" w:customStyle="1" w:styleId="8">
    <w:name w:val="页脚 Char"/>
    <w:basedOn w:val="4"/>
    <w:link w:val="2"/>
    <w:uiPriority w:val="0"/>
    <w:rPr>
      <w:rFonts w:eastAsia="宋体"/>
      <w:sz w:val="18"/>
      <w:szCs w:val="18"/>
    </w:rPr>
  </w:style>
  <w:style w:type="character" w:customStyle="1" w:styleId="9">
    <w:name w:val="页脚 Char1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2019-01-07T07:45:00Z</dcterms:created>
  <dc:creator>李霞</dc:creator>
  <cp:lastModifiedBy>众义金</cp:lastModifiedBy>
  <dcterms:modified xsi:type="dcterms:W3CDTF">2019-01-08T15:31:14Z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