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rPr>
      </w:pPr>
      <w:r>
        <w:rPr>
          <w:rFonts w:hint="eastAsia" w:ascii="黑体" w:hAnsi="黑体" w:eastAsia="黑体" w:cs="黑体"/>
          <w:color w:val="000000"/>
        </w:rPr>
        <w:t>附件1</w:t>
      </w:r>
    </w:p>
    <w:p>
      <w:pPr>
        <w:tabs>
          <w:tab w:val="left" w:pos="7920"/>
        </w:tabs>
        <w:spacing w:before="156" w:beforeLines="50" w:after="156" w:afterLines="5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2019年护士执业资格考试报名现场确认须知</w:t>
      </w:r>
    </w:p>
    <w:bookmarkEnd w:id="0"/>
    <w:p>
      <w:pPr>
        <w:pStyle w:val="2"/>
        <w:ind w:firstLine="640"/>
        <w:jc w:val="left"/>
        <w:rPr>
          <w:rFonts w:hint="eastAsia" w:ascii="黑体" w:hAnsi="黑体" w:eastAsia="黑体" w:cs="黑体"/>
        </w:rPr>
      </w:pPr>
      <w:r>
        <w:rPr>
          <w:rFonts w:hint="eastAsia" w:ascii="黑体" w:hAnsi="黑体" w:eastAsia="黑体" w:cs="黑体"/>
        </w:rPr>
        <w:t>一、现场确认时申请人（考生）须提交下列材料</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1．《2019年护士执业资格考试报名申请表》1份（网上填报、提交后打印），申请人为2019年在校应届毕业生的由</w:t>
      </w:r>
      <w:r>
        <w:rPr>
          <w:rFonts w:hint="eastAsia" w:ascii="仿宋_GB2312" w:hAnsi="仿宋_GB2312" w:eastAsia="仿宋_GB2312" w:cs="仿宋_GB2312"/>
          <w:color w:val="000000"/>
        </w:rPr>
        <w:t>所在学校盖章，</w:t>
      </w:r>
      <w:r>
        <w:rPr>
          <w:rFonts w:hint="eastAsia" w:ascii="仿宋_GB2312" w:hAnsi="仿宋_GB2312" w:eastAsia="仿宋_GB2312" w:cs="仿宋_GB2312"/>
        </w:rPr>
        <w:t>申请人为非应届毕业生（往届考生）的由本人工作</w:t>
      </w:r>
      <w:r>
        <w:rPr>
          <w:rFonts w:hint="eastAsia" w:ascii="仿宋_GB2312" w:hAnsi="仿宋_GB2312" w:eastAsia="仿宋_GB2312" w:cs="仿宋_GB2312"/>
          <w:color w:val="000000"/>
        </w:rPr>
        <w:t>单位人事部门（或档案存放单位）审查盖章。</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2．身份证及复印件1张。</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3．2019年在校应届毕业生，由所在学校统一提交下列资料：</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（1）省教育厅、省卫生计生委同意所在学校当年举办护理、助产专业及招生的批文；</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（2）本校统一出具的“应届毕业生毕业证明书”，并注明应届毕业生人数，附学校拟报省教育厅发放毕业证书的“2019年应届毕业生名单”（名单须提供Excel表格电子文件）。</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4．非应届毕业生（往届考生）应提供的资料有：</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（1）本人毕业证书；</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（2）在中国卫生人才网下载打印的“2018年考试成绩单”；</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（3）大专、本科及以上学历考生必须提供“中国高等教育学生信息网”（www.chsi.com.cn）实名注册后查询到的本人学历信息《学历证书电子注册备案表》，以便对其学历真伪进行认定；</w:t>
      </w:r>
    </w:p>
    <w:p>
      <w:pPr>
        <w:ind w:firstLine="627" w:firstLineChars="196"/>
        <w:rPr>
          <w:rFonts w:hint="eastAsia" w:ascii="仿宋_GB2312" w:hAnsi="仿宋_GB2312" w:eastAsia="仿宋_GB2312" w:cs="仿宋_GB2312"/>
          <w:color w:val="000000"/>
        </w:rPr>
      </w:pPr>
      <w:r>
        <w:rPr>
          <w:rFonts w:hint="eastAsia" w:ascii="仿宋_GB2312" w:hAnsi="仿宋_GB2312" w:eastAsia="仿宋_GB2312" w:cs="仿宋_GB2312"/>
          <w:color w:val="000000"/>
        </w:rPr>
        <w:t>（4）省内、外医药卫生类中等职业学校毕业的</w:t>
      </w:r>
      <w:r>
        <w:rPr>
          <w:rFonts w:hint="eastAsia" w:ascii="仿宋_GB2312" w:hAnsi="仿宋_GB2312" w:eastAsia="仿宋_GB2312" w:cs="仿宋_GB2312"/>
        </w:rPr>
        <w:t>往届</w:t>
      </w:r>
      <w:r>
        <w:rPr>
          <w:rFonts w:hint="eastAsia" w:ascii="仿宋_GB2312" w:hAnsi="仿宋_GB2312" w:eastAsia="仿宋_GB2312" w:cs="仿宋_GB2312"/>
          <w:color w:val="000000"/>
        </w:rPr>
        <w:t>中专学历考生，如不能提供</w:t>
      </w:r>
      <w:r>
        <w:rPr>
          <w:rFonts w:hint="eastAsia" w:ascii="仿宋_GB2312" w:hAnsi="仿宋_GB2312" w:eastAsia="仿宋_GB2312" w:cs="仿宋_GB2312"/>
        </w:rPr>
        <w:t>“2018年考试成绩单”的，应提供</w:t>
      </w:r>
      <w:r>
        <w:rPr>
          <w:rFonts w:hint="eastAsia" w:ascii="仿宋_GB2312" w:hAnsi="仿宋_GB2312" w:eastAsia="仿宋_GB2312" w:cs="仿宋_GB2312"/>
          <w:color w:val="000000"/>
        </w:rPr>
        <w:t>毕业学校出具的“毕业当年未参加护士执业资格考试证明”和学籍档案中的《毕业生登记表》，以便对其学历真伪进行认定。</w:t>
      </w:r>
    </w:p>
    <w:p>
      <w:pPr>
        <w:pStyle w:val="2"/>
        <w:ind w:firstLine="640"/>
        <w:jc w:val="left"/>
        <w:rPr>
          <w:rFonts w:hint="eastAsia" w:ascii="仿宋_GB2312" w:hAnsi="仿宋_GB2312" w:eastAsia="仿宋_GB2312" w:cs="仿宋_GB2312"/>
        </w:rPr>
      </w:pPr>
      <w:r>
        <w:rPr>
          <w:rFonts w:hint="eastAsia" w:ascii="仿宋_GB2312" w:hAnsi="仿宋_GB2312" w:eastAsia="仿宋_GB2312" w:cs="仿宋_GB2312"/>
        </w:rPr>
        <w:t>5．上传和提交的照片要求</w:t>
      </w:r>
    </w:p>
    <w:p>
      <w:pPr>
        <w:pStyle w:val="2"/>
        <w:ind w:firstLine="640"/>
        <w:jc w:val="left"/>
        <w:rPr>
          <w:rFonts w:hint="eastAsia" w:ascii="仿宋_GB2312" w:hAnsi="仿宋_GB2312" w:eastAsia="仿宋_GB2312" w:cs="仿宋_GB2312"/>
        </w:rPr>
      </w:pPr>
      <w:r>
        <w:rPr>
          <w:rFonts w:hint="eastAsia" w:ascii="仿宋_GB2312" w:hAnsi="仿宋_GB2312" w:eastAsia="仿宋_GB2312" w:cs="仿宋_GB2312"/>
        </w:rPr>
        <w:t>报名表和网上上传的照片必须相同，并为考生本人近期证件照（白底）。照片大小为一寸或小二寸，格式为jpg,大小必须在15kb-45kb之间。头部占照片尺寸的2/3，白色背景边框；面部正面头发不得过眉，应露双耳，常待眼镜的考生应佩戴眼镜，不得佩戴首饰。除军人外其他报名人员不得着制式服装拍照；对生活照、视频捕捉、摄像头抓拍，女性穿背带式服装等照片一律不予确认。</w:t>
      </w:r>
    </w:p>
    <w:p>
      <w:pPr>
        <w:pStyle w:val="2"/>
        <w:ind w:firstLine="640"/>
        <w:jc w:val="left"/>
        <w:rPr>
          <w:rFonts w:hint="eastAsia" w:ascii="仿宋_GB2312" w:hAnsi="仿宋_GB2312" w:eastAsia="仿宋_GB2312" w:cs="仿宋_GB2312"/>
        </w:rPr>
      </w:pPr>
      <w:r>
        <w:rPr>
          <w:rFonts w:hint="eastAsia" w:ascii="仿宋_GB2312" w:hAnsi="仿宋_GB2312" w:eastAsia="仿宋_GB2312" w:cs="仿宋_GB2312"/>
        </w:rPr>
        <w:t>考生上传的电子照片（含提交的照片）不符合要求的，考试管理机构在现场确认时可为考生重新采集照片信息上传并提供办证照片，确保“准考证”制作及考试合格后“考试成绩合格证明”及“初级专业技术资格证”办理。</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6．提交的相关证件复印件须有所在学校、单位人事部门（或档案存放单位）审查意见并加盖印章。</w:t>
      </w:r>
    </w:p>
    <w:p>
      <w:pPr>
        <w:pStyle w:val="2"/>
        <w:ind w:firstLine="640"/>
        <w:jc w:val="left"/>
        <w:rPr>
          <w:rFonts w:hint="eastAsia" w:ascii="黑体" w:hAnsi="黑体" w:eastAsia="黑体" w:cs="黑体"/>
        </w:rPr>
      </w:pPr>
      <w:r>
        <w:rPr>
          <w:rFonts w:hint="eastAsia" w:ascii="黑体" w:hAnsi="黑体" w:eastAsia="黑体" w:cs="黑体"/>
        </w:rPr>
        <w:t>二、规范报名信息</w:t>
      </w:r>
    </w:p>
    <w:p>
      <w:pPr>
        <w:pStyle w:val="2"/>
        <w:ind w:firstLine="640"/>
        <w:jc w:val="left"/>
        <w:rPr>
          <w:rFonts w:hint="eastAsia" w:ascii="仿宋_GB2312" w:hAnsi="仿宋_GB2312" w:eastAsia="仿宋_GB2312" w:cs="仿宋_GB2312"/>
        </w:rPr>
      </w:pPr>
      <w:r>
        <w:rPr>
          <w:rFonts w:hint="eastAsia" w:ascii="仿宋_GB2312" w:hAnsi="仿宋_GB2312" w:eastAsia="仿宋_GB2312" w:cs="仿宋_GB2312"/>
          <w:color w:val="000000"/>
        </w:rPr>
        <w:t>1．</w:t>
      </w:r>
      <w:r>
        <w:rPr>
          <w:rFonts w:hint="eastAsia" w:ascii="仿宋_GB2312" w:hAnsi="仿宋_GB2312" w:eastAsia="仿宋_GB2312" w:cs="仿宋_GB2312"/>
        </w:rPr>
        <w:t>2019年在校应届毕业生在填写“工作单位名称”时，请统一填写为“□□□□□院校2019年应届毕业生”。</w:t>
      </w:r>
    </w:p>
    <w:p>
      <w:pPr>
        <w:pStyle w:val="2"/>
        <w:ind w:firstLine="640"/>
        <w:jc w:val="left"/>
        <w:rPr>
          <w:rFonts w:hint="eastAsia" w:ascii="仿宋_GB2312" w:hAnsi="仿宋_GB2312" w:eastAsia="仿宋_GB2312" w:cs="仿宋_GB2312"/>
          <w:color w:val="000000"/>
        </w:rPr>
      </w:pPr>
      <w:r>
        <w:rPr>
          <w:rFonts w:hint="eastAsia" w:ascii="仿宋_GB2312" w:hAnsi="仿宋_GB2312" w:eastAsia="仿宋_GB2312" w:cs="仿宋_GB2312"/>
        </w:rPr>
        <w:t>2．非应届毕业生（往届考生）填写</w:t>
      </w:r>
      <w:r>
        <w:rPr>
          <w:rFonts w:hint="eastAsia" w:ascii="仿宋_GB2312" w:hAnsi="仿宋_GB2312" w:eastAsia="仿宋_GB2312" w:cs="仿宋_GB2312"/>
          <w:color w:val="000000"/>
        </w:rPr>
        <w:t>的工作单位</w:t>
      </w:r>
      <w:r>
        <w:rPr>
          <w:rFonts w:hint="eastAsia" w:ascii="仿宋_GB2312" w:hAnsi="仿宋_GB2312" w:eastAsia="仿宋_GB2312" w:cs="仿宋_GB2312"/>
        </w:rPr>
        <w:t>名称</w:t>
      </w:r>
      <w:r>
        <w:rPr>
          <w:rFonts w:hint="eastAsia" w:ascii="仿宋_GB2312" w:hAnsi="仿宋_GB2312" w:eastAsia="仿宋_GB2312" w:cs="仿宋_GB2312"/>
          <w:color w:val="000000"/>
        </w:rPr>
        <w:t>，工作单位属于“事业法人”单位的，按照工作单位第一法人名称（即公章名称）填写；工作单位不属于“事业法人”单位的，或工作单位为私</w:t>
      </w:r>
      <w:r>
        <w:rPr>
          <w:rFonts w:hint="eastAsia" w:ascii="仿宋_GB2312" w:hAnsi="仿宋_GB2312" w:eastAsia="仿宋_GB2312" w:cs="仿宋_GB2312"/>
        </w:rPr>
        <w:t>营医疗机构的，填写经当地所属卫计委注册的“医药卫生机构”名</w:t>
      </w:r>
      <w:r>
        <w:rPr>
          <w:rFonts w:hint="eastAsia" w:ascii="仿宋_GB2312" w:hAnsi="仿宋_GB2312" w:eastAsia="仿宋_GB2312" w:cs="仿宋_GB2312"/>
          <w:color w:val="000000"/>
        </w:rPr>
        <w:t>称。</w:t>
      </w:r>
      <w:r>
        <w:rPr>
          <w:rFonts w:hint="eastAsia" w:ascii="仿宋_GB2312" w:hAnsi="仿宋_GB2312" w:eastAsia="仿宋_GB2312" w:cs="仿宋_GB2312"/>
        </w:rPr>
        <w:t>工作单位不得简写。</w:t>
      </w:r>
    </w:p>
    <w:p>
      <w:pPr>
        <w:pStyle w:val="2"/>
        <w:ind w:firstLine="640"/>
        <w:jc w:val="left"/>
        <w:rPr>
          <w:rFonts w:hint="eastAsia" w:ascii="仿宋_GB2312" w:hAnsi="仿宋_GB2312" w:eastAsia="仿宋_GB2312" w:cs="仿宋_GB2312"/>
          <w:color w:val="000000"/>
        </w:rPr>
      </w:pPr>
      <w:r>
        <w:rPr>
          <w:rFonts w:hint="eastAsia" w:ascii="仿宋_GB2312" w:hAnsi="仿宋_GB2312" w:eastAsia="仿宋_GB2312" w:cs="仿宋_GB2312"/>
        </w:rPr>
        <w:t>3．</w:t>
      </w:r>
      <w:r>
        <w:rPr>
          <w:rFonts w:hint="eastAsia" w:ascii="仿宋_GB2312" w:hAnsi="仿宋_GB2312" w:eastAsia="仿宋_GB2312" w:cs="仿宋_GB2312"/>
          <w:color w:val="000000"/>
        </w:rPr>
        <w:t>毕业学校及专业必须按照毕业证书上的信息填写。</w:t>
      </w:r>
    </w:p>
    <w:p>
      <w:pPr>
        <w:pStyle w:val="2"/>
        <w:ind w:firstLine="640"/>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4</w:t>
      </w:r>
      <w:r>
        <w:rPr>
          <w:rFonts w:hint="eastAsia" w:ascii="仿宋_GB2312" w:hAnsi="仿宋_GB2312" w:eastAsia="仿宋_GB2312" w:cs="仿宋_GB2312"/>
        </w:rPr>
        <w:t>．</w:t>
      </w:r>
      <w:r>
        <w:rPr>
          <w:rFonts w:hint="eastAsia" w:ascii="仿宋_GB2312" w:hAnsi="仿宋_GB2312" w:eastAsia="仿宋_GB2312" w:cs="仿宋_GB2312"/>
          <w:color w:val="000000"/>
        </w:rPr>
        <w:t>姓名与身份证上的姓名一致。</w:t>
      </w:r>
    </w:p>
    <w:p>
      <w:pPr>
        <w:pStyle w:val="2"/>
        <w:ind w:firstLine="640"/>
        <w:jc w:val="left"/>
        <w:rPr>
          <w:rFonts w:hint="eastAsia" w:ascii="黑体" w:hAnsi="黑体" w:eastAsia="黑体" w:cs="黑体"/>
        </w:rPr>
      </w:pPr>
      <w:r>
        <w:rPr>
          <w:rFonts w:hint="eastAsia" w:ascii="黑体" w:hAnsi="黑体" w:eastAsia="黑体" w:cs="黑体"/>
        </w:rPr>
        <w:t>三、做好报名信息确认工作</w:t>
      </w:r>
    </w:p>
    <w:p>
      <w:pPr>
        <w:pStyle w:val="2"/>
        <w:ind w:firstLine="640"/>
        <w:jc w:val="left"/>
        <w:rPr>
          <w:rFonts w:hint="eastAsia" w:ascii="仿宋_GB2312" w:hAnsi="仿宋_GB2312" w:eastAsia="仿宋_GB2312" w:cs="仿宋_GB2312"/>
        </w:rPr>
      </w:pPr>
      <w:r>
        <w:rPr>
          <w:rFonts w:hint="eastAsia" w:ascii="仿宋_GB2312" w:hAnsi="仿宋_GB2312" w:eastAsia="仿宋_GB2312" w:cs="仿宋_GB2312"/>
        </w:rPr>
        <w:t>考点或报名点（应届毕业生所在学校）在现场确认时，</w:t>
      </w:r>
      <w:r>
        <w:rPr>
          <w:rFonts w:hint="eastAsia" w:ascii="仿宋_GB2312" w:hAnsi="仿宋_GB2312" w:eastAsia="仿宋_GB2312" w:cs="仿宋_GB2312"/>
          <w:color w:val="000000"/>
        </w:rPr>
        <w:t>应核对</w:t>
      </w:r>
      <w:r>
        <w:rPr>
          <w:rFonts w:hint="eastAsia" w:ascii="仿宋_GB2312" w:hAnsi="仿宋_GB2312" w:eastAsia="仿宋_GB2312" w:cs="仿宋_GB2312"/>
        </w:rPr>
        <w:t>《2019年度护士执业资格考试申请表》</w:t>
      </w:r>
      <w:r>
        <w:rPr>
          <w:rFonts w:hint="eastAsia" w:ascii="仿宋_GB2312" w:hAnsi="仿宋_GB2312" w:eastAsia="仿宋_GB2312" w:cs="仿宋_GB2312"/>
          <w:color w:val="000000"/>
        </w:rPr>
        <w:t>信息与考生提交的材料信息是否一致</w:t>
      </w:r>
      <w:r>
        <w:rPr>
          <w:rFonts w:hint="eastAsia" w:ascii="仿宋_GB2312" w:hAnsi="仿宋_GB2312" w:eastAsia="仿宋_GB2312" w:cs="仿宋_GB2312"/>
        </w:rPr>
        <w:t>。经确认报名后向考生提供《2019年度护士执业资格考试报名信息确认单》，要求考生认真核对报名信息并签名确认。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仿宋">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D2"/>
    <w:rsid w:val="00142FD2"/>
    <w:rsid w:val="6DF4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3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link w:val="5"/>
    <w:qFormat/>
    <w:uiPriority w:val="0"/>
    <w:pPr>
      <w:ind w:firstLine="629" w:firstLineChars="200"/>
    </w:pPr>
  </w:style>
  <w:style w:type="character" w:customStyle="1" w:styleId="5">
    <w:name w:val="正文文本缩进 2 字符"/>
    <w:basedOn w:val="3"/>
    <w:link w:val="2"/>
    <w:uiPriority w:val="0"/>
    <w:rPr>
      <w:rFonts w:ascii="Times New Roman" w:hAnsi="Times New Roman" w:eastAsia="方正仿宋"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191</Words>
  <Characters>1089</Characters>
  <Lines>9</Lines>
  <Paragraphs>2</Paragraphs>
  <TotalTime>1</TotalTime>
  <ScaleCrop>false</ScaleCrop>
  <LinksUpToDate>false</LinksUpToDate>
  <CharactersWithSpaces>1278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2018-12-24T08:00:00Z</dcterms:created>
  <dc:creator>文胤 杨</dc:creator>
  <cp:lastModifiedBy>xuran</cp:lastModifiedBy>
  <dcterms:modified xsi:type="dcterms:W3CDTF">2018-12-27T03:42:45Z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