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A5" w:rsidRDefault="00F27AA5">
      <w:pPr>
        <w:spacing w:before="100" w:beforeAutospacing="1" w:after="100" w:afterAutospacing="1" w:line="300" w:lineRule="exact"/>
        <w:jc w:val="left"/>
        <w:rPr>
          <w:rFonts w:ascii="方正黑体简体" w:eastAsia="方正黑体简体" w:hAnsi="宋体" w:cs="方正黑体简体"/>
          <w:sz w:val="30"/>
          <w:szCs w:val="30"/>
        </w:rPr>
      </w:pPr>
      <w:bookmarkStart w:id="0" w:name="_Toc531271486"/>
      <w:r>
        <w:rPr>
          <w:rFonts w:ascii="方正黑体简体" w:eastAsia="方正黑体简体" w:hAnsi="宋体" w:cs="方正黑体简体" w:hint="eastAsia"/>
          <w:sz w:val="30"/>
          <w:szCs w:val="30"/>
        </w:rPr>
        <w:t>附</w:t>
      </w:r>
      <w:r>
        <w:rPr>
          <w:rFonts w:ascii="方正黑体简体" w:eastAsia="方正黑体简体" w:hAnsi="宋体" w:cs="方正黑体简体"/>
          <w:sz w:val="30"/>
          <w:szCs w:val="30"/>
        </w:rPr>
        <w:t>1</w:t>
      </w:r>
    </w:p>
    <w:p w:rsidR="00F27AA5" w:rsidRDefault="00F27AA5">
      <w:pPr>
        <w:spacing w:line="56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南充水务投资（集团）有限责任公司</w:t>
      </w:r>
    </w:p>
    <w:p w:rsidR="00F27AA5" w:rsidRDefault="00F27AA5">
      <w:pPr>
        <w:spacing w:line="56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cs="方正小标宋简体"/>
          <w:b/>
          <w:bCs/>
          <w:sz w:val="36"/>
          <w:szCs w:val="36"/>
        </w:rPr>
        <w:t>2018</w:t>
      </w: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年招聘岗位一览表</w:t>
      </w:r>
    </w:p>
    <w:p w:rsidR="00F27AA5" w:rsidRDefault="00F27AA5">
      <w:pPr>
        <w:spacing w:line="56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p w:rsidR="00F27AA5" w:rsidRPr="002717AB" w:rsidRDefault="00F27AA5" w:rsidP="002717AB">
      <w:pPr>
        <w:spacing w:before="100" w:beforeAutospacing="1" w:after="100" w:afterAutospacing="1" w:line="300" w:lineRule="exact"/>
        <w:jc w:val="left"/>
        <w:rPr>
          <w:rFonts w:ascii="方正黑体简体" w:eastAsia="方正黑体简体"/>
          <w:b/>
          <w:bCs/>
          <w:sz w:val="32"/>
          <w:szCs w:val="32"/>
        </w:rPr>
      </w:pPr>
      <w:r w:rsidRPr="002717AB">
        <w:rPr>
          <w:rFonts w:ascii="方正黑体简体" w:eastAsia="方正黑体简体" w:hAnsi="宋体" w:cs="方正黑体简体" w:hint="eastAsia"/>
          <w:b/>
          <w:bCs/>
          <w:sz w:val="32"/>
          <w:szCs w:val="32"/>
        </w:rPr>
        <w:t>一、专业技术人员岗位</w:t>
      </w:r>
    </w:p>
    <w:tbl>
      <w:tblPr>
        <w:tblW w:w="87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99"/>
        <w:gridCol w:w="2867"/>
        <w:gridCol w:w="2817"/>
        <w:gridCol w:w="850"/>
        <w:gridCol w:w="1300"/>
      </w:tblGrid>
      <w:tr w:rsidR="00F27AA5">
        <w:trPr>
          <w:trHeight w:hRule="exact" w:val="510"/>
          <w:jc w:val="center"/>
        </w:trPr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黑体简体" w:eastAsia="方正黑体简体" w:hAnsi="宋体"/>
                <w:sz w:val="30"/>
                <w:szCs w:val="30"/>
              </w:rPr>
            </w:pPr>
            <w:r>
              <w:rPr>
                <w:rFonts w:ascii="方正黑体简体" w:eastAsia="方正黑体简体" w:hAnsi="宋体" w:cs="方正黑体简体" w:hint="eastAsia"/>
                <w:sz w:val="30"/>
                <w:szCs w:val="30"/>
              </w:rPr>
              <w:t>序号</w:t>
            </w:r>
          </w:p>
        </w:tc>
        <w:tc>
          <w:tcPr>
            <w:tcW w:w="2867" w:type="dxa"/>
            <w:tcBorders>
              <w:top w:val="single" w:sz="12" w:space="0" w:color="auto"/>
            </w:tcBorders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黑体简体" w:eastAsia="方正黑体简体" w:hAnsi="宋体"/>
                <w:sz w:val="30"/>
                <w:szCs w:val="30"/>
              </w:rPr>
            </w:pPr>
            <w:r>
              <w:rPr>
                <w:rFonts w:ascii="方正黑体简体" w:eastAsia="方正黑体简体" w:hAnsi="宋体" w:cs="方正黑体简体" w:hint="eastAsia"/>
                <w:sz w:val="30"/>
                <w:szCs w:val="30"/>
              </w:rPr>
              <w:t>岗　位</w:t>
            </w:r>
          </w:p>
        </w:tc>
        <w:tc>
          <w:tcPr>
            <w:tcW w:w="2817" w:type="dxa"/>
            <w:tcBorders>
              <w:top w:val="single" w:sz="12" w:space="0" w:color="auto"/>
            </w:tcBorders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黑体简体" w:eastAsia="方正黑体简体" w:hAnsi="宋体"/>
                <w:sz w:val="30"/>
                <w:szCs w:val="30"/>
              </w:rPr>
            </w:pPr>
            <w:r>
              <w:rPr>
                <w:rFonts w:ascii="方正黑体简体" w:eastAsia="方正黑体简体" w:hAnsi="宋体" w:cs="方正黑体简体" w:hint="eastAsia"/>
                <w:sz w:val="30"/>
                <w:szCs w:val="30"/>
              </w:rPr>
              <w:t>专　业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黑体简体" w:eastAsia="方正黑体简体" w:hAnsi="宋体"/>
                <w:sz w:val="30"/>
                <w:szCs w:val="30"/>
              </w:rPr>
            </w:pPr>
            <w:r>
              <w:rPr>
                <w:rFonts w:ascii="方正黑体简体" w:eastAsia="方正黑体简体" w:hAnsi="宋体" w:cs="方正黑体简体" w:hint="eastAsia"/>
                <w:sz w:val="30"/>
                <w:szCs w:val="30"/>
              </w:rPr>
              <w:t>人数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黑体简体" w:eastAsia="方正黑体简体" w:hAnsi="宋体"/>
                <w:sz w:val="30"/>
                <w:szCs w:val="30"/>
              </w:rPr>
            </w:pPr>
            <w:r>
              <w:rPr>
                <w:rFonts w:ascii="方正黑体简体" w:eastAsia="方正黑体简体" w:hAnsi="宋体" w:cs="方正黑体简体" w:hint="eastAsia"/>
                <w:sz w:val="30"/>
                <w:szCs w:val="30"/>
              </w:rPr>
              <w:t>备注</w:t>
            </w:r>
          </w:p>
        </w:tc>
      </w:tr>
      <w:tr w:rsidR="00F27AA5">
        <w:trPr>
          <w:trHeight w:hRule="exact" w:val="737"/>
          <w:jc w:val="center"/>
        </w:trPr>
        <w:tc>
          <w:tcPr>
            <w:tcW w:w="899" w:type="dxa"/>
            <w:vMerge w:val="restart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/>
                <w:sz w:val="30"/>
                <w:szCs w:val="30"/>
              </w:rPr>
              <w:t>1</w:t>
            </w:r>
          </w:p>
        </w:tc>
        <w:tc>
          <w:tcPr>
            <w:tcW w:w="2867" w:type="dxa"/>
            <w:vMerge w:val="restart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sz w:val="30"/>
                <w:szCs w:val="30"/>
              </w:rPr>
              <w:t>给排水技术岗</w:t>
            </w:r>
          </w:p>
        </w:tc>
        <w:tc>
          <w:tcPr>
            <w:tcW w:w="2817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sz w:val="30"/>
                <w:szCs w:val="30"/>
              </w:rPr>
              <w:t>给水排水科学与工程、给水排水工程</w:t>
            </w:r>
          </w:p>
        </w:tc>
        <w:tc>
          <w:tcPr>
            <w:tcW w:w="850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/>
                <w:sz w:val="30"/>
                <w:szCs w:val="30"/>
              </w:rPr>
              <w:t>3</w:t>
            </w:r>
          </w:p>
        </w:tc>
        <w:tc>
          <w:tcPr>
            <w:tcW w:w="1300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</w:p>
        </w:tc>
      </w:tr>
      <w:tr w:rsidR="00F27AA5">
        <w:trPr>
          <w:trHeight w:hRule="exact" w:val="510"/>
          <w:jc w:val="center"/>
        </w:trPr>
        <w:tc>
          <w:tcPr>
            <w:tcW w:w="899" w:type="dxa"/>
            <w:vMerge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</w:p>
        </w:tc>
        <w:tc>
          <w:tcPr>
            <w:tcW w:w="2867" w:type="dxa"/>
            <w:vMerge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/>
                <w:color w:val="000000"/>
                <w:sz w:val="30"/>
                <w:szCs w:val="30"/>
              </w:rPr>
            </w:pPr>
          </w:p>
        </w:tc>
        <w:tc>
          <w:tcPr>
            <w:tcW w:w="2817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sz w:val="30"/>
                <w:szCs w:val="30"/>
              </w:rPr>
              <w:t>环境工程</w:t>
            </w:r>
          </w:p>
        </w:tc>
        <w:tc>
          <w:tcPr>
            <w:tcW w:w="850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/>
                <w:sz w:val="30"/>
                <w:szCs w:val="30"/>
              </w:rPr>
              <w:t>1</w:t>
            </w:r>
          </w:p>
        </w:tc>
        <w:tc>
          <w:tcPr>
            <w:tcW w:w="1300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</w:p>
        </w:tc>
      </w:tr>
      <w:tr w:rsidR="00F27AA5">
        <w:trPr>
          <w:trHeight w:hRule="exact" w:val="737"/>
          <w:jc w:val="center"/>
        </w:trPr>
        <w:tc>
          <w:tcPr>
            <w:tcW w:w="899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/>
                <w:sz w:val="30"/>
                <w:szCs w:val="30"/>
              </w:rPr>
              <w:t>2</w:t>
            </w:r>
          </w:p>
        </w:tc>
        <w:tc>
          <w:tcPr>
            <w:tcW w:w="2867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sz w:val="30"/>
                <w:szCs w:val="30"/>
              </w:rPr>
              <w:t>水质监测技术岗</w:t>
            </w:r>
          </w:p>
        </w:tc>
        <w:tc>
          <w:tcPr>
            <w:tcW w:w="2817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sz w:val="30"/>
                <w:szCs w:val="30"/>
              </w:rPr>
              <w:t>应用化学、化学、化学工程与工艺</w:t>
            </w:r>
          </w:p>
        </w:tc>
        <w:tc>
          <w:tcPr>
            <w:tcW w:w="850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/>
                <w:sz w:val="30"/>
                <w:szCs w:val="30"/>
              </w:rPr>
              <w:t>4</w:t>
            </w:r>
          </w:p>
        </w:tc>
        <w:tc>
          <w:tcPr>
            <w:tcW w:w="1300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</w:p>
        </w:tc>
      </w:tr>
      <w:tr w:rsidR="00F27AA5">
        <w:trPr>
          <w:trHeight w:hRule="exact" w:val="510"/>
          <w:jc w:val="center"/>
        </w:trPr>
        <w:tc>
          <w:tcPr>
            <w:tcW w:w="899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/>
                <w:sz w:val="30"/>
                <w:szCs w:val="30"/>
              </w:rPr>
              <w:t>3</w:t>
            </w:r>
          </w:p>
        </w:tc>
        <w:tc>
          <w:tcPr>
            <w:tcW w:w="2867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sz w:val="30"/>
                <w:szCs w:val="30"/>
              </w:rPr>
              <w:t>审计岗</w:t>
            </w:r>
          </w:p>
        </w:tc>
        <w:tc>
          <w:tcPr>
            <w:tcW w:w="2817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sz w:val="30"/>
                <w:szCs w:val="30"/>
              </w:rPr>
              <w:t>工程造价</w:t>
            </w:r>
            <w:bookmarkStart w:id="1" w:name="_GoBack"/>
            <w:bookmarkEnd w:id="1"/>
          </w:p>
        </w:tc>
        <w:tc>
          <w:tcPr>
            <w:tcW w:w="850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/>
                <w:sz w:val="30"/>
                <w:szCs w:val="30"/>
              </w:rPr>
              <w:t>3</w:t>
            </w:r>
          </w:p>
        </w:tc>
        <w:tc>
          <w:tcPr>
            <w:tcW w:w="1300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</w:p>
        </w:tc>
      </w:tr>
      <w:tr w:rsidR="00F27AA5">
        <w:trPr>
          <w:trHeight w:hRule="exact" w:val="510"/>
          <w:jc w:val="center"/>
        </w:trPr>
        <w:tc>
          <w:tcPr>
            <w:tcW w:w="899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/>
                <w:sz w:val="30"/>
                <w:szCs w:val="30"/>
              </w:rPr>
              <w:t>4</w:t>
            </w:r>
          </w:p>
        </w:tc>
        <w:tc>
          <w:tcPr>
            <w:tcW w:w="2867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/>
                <w:color w:val="000000"/>
                <w:sz w:val="30"/>
                <w:szCs w:val="30"/>
              </w:rPr>
              <w:t>IT</w:t>
            </w:r>
            <w:r>
              <w:rPr>
                <w:rFonts w:ascii="方正仿宋简体" w:eastAsia="方正仿宋简体" w:hAnsi="宋体" w:cs="方正仿宋简体" w:hint="eastAsia"/>
                <w:color w:val="000000"/>
                <w:sz w:val="30"/>
                <w:szCs w:val="30"/>
              </w:rPr>
              <w:t>技术岗</w:t>
            </w:r>
          </w:p>
        </w:tc>
        <w:tc>
          <w:tcPr>
            <w:tcW w:w="2817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sz w:val="30"/>
                <w:szCs w:val="30"/>
              </w:rPr>
              <w:t>计算机类</w:t>
            </w:r>
          </w:p>
        </w:tc>
        <w:tc>
          <w:tcPr>
            <w:tcW w:w="850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/>
                <w:sz w:val="30"/>
                <w:szCs w:val="30"/>
              </w:rPr>
              <w:t>1</w:t>
            </w:r>
          </w:p>
        </w:tc>
        <w:tc>
          <w:tcPr>
            <w:tcW w:w="1300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</w:p>
        </w:tc>
      </w:tr>
      <w:tr w:rsidR="00F27AA5">
        <w:trPr>
          <w:trHeight w:hRule="exact" w:val="510"/>
          <w:jc w:val="center"/>
        </w:trPr>
        <w:tc>
          <w:tcPr>
            <w:tcW w:w="899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/>
                <w:sz w:val="30"/>
                <w:szCs w:val="30"/>
              </w:rPr>
              <w:t>5</w:t>
            </w:r>
          </w:p>
        </w:tc>
        <w:tc>
          <w:tcPr>
            <w:tcW w:w="2867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sz w:val="30"/>
                <w:szCs w:val="30"/>
              </w:rPr>
              <w:t>工程技术岗</w:t>
            </w:r>
          </w:p>
        </w:tc>
        <w:tc>
          <w:tcPr>
            <w:tcW w:w="2817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sz w:val="30"/>
                <w:szCs w:val="30"/>
              </w:rPr>
              <w:t>建筑学、土木工程</w:t>
            </w:r>
          </w:p>
        </w:tc>
        <w:tc>
          <w:tcPr>
            <w:tcW w:w="850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/>
                <w:sz w:val="30"/>
                <w:szCs w:val="30"/>
              </w:rPr>
              <w:t>2</w:t>
            </w:r>
          </w:p>
        </w:tc>
        <w:tc>
          <w:tcPr>
            <w:tcW w:w="1300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/>
                <w:color w:val="FF0000"/>
                <w:sz w:val="30"/>
                <w:szCs w:val="30"/>
              </w:rPr>
            </w:pPr>
          </w:p>
        </w:tc>
      </w:tr>
      <w:tr w:rsidR="00F27AA5">
        <w:trPr>
          <w:trHeight w:hRule="exact" w:val="510"/>
          <w:jc w:val="center"/>
        </w:trPr>
        <w:tc>
          <w:tcPr>
            <w:tcW w:w="899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/>
                <w:sz w:val="30"/>
                <w:szCs w:val="30"/>
              </w:rPr>
              <w:t>6</w:t>
            </w:r>
          </w:p>
        </w:tc>
        <w:tc>
          <w:tcPr>
            <w:tcW w:w="2867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sz w:val="30"/>
                <w:szCs w:val="30"/>
              </w:rPr>
              <w:t>员工发展岗</w:t>
            </w:r>
          </w:p>
        </w:tc>
        <w:tc>
          <w:tcPr>
            <w:tcW w:w="2817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sz w:val="30"/>
                <w:szCs w:val="30"/>
              </w:rPr>
              <w:t>人力资源管理</w:t>
            </w:r>
          </w:p>
        </w:tc>
        <w:tc>
          <w:tcPr>
            <w:tcW w:w="850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/>
                <w:sz w:val="30"/>
                <w:szCs w:val="30"/>
              </w:rPr>
              <w:t>1</w:t>
            </w:r>
          </w:p>
        </w:tc>
        <w:tc>
          <w:tcPr>
            <w:tcW w:w="1300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</w:p>
        </w:tc>
      </w:tr>
      <w:tr w:rsidR="00F27AA5">
        <w:trPr>
          <w:trHeight w:hRule="exact" w:val="510"/>
          <w:jc w:val="center"/>
        </w:trPr>
        <w:tc>
          <w:tcPr>
            <w:tcW w:w="899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/>
                <w:sz w:val="30"/>
                <w:szCs w:val="30"/>
              </w:rPr>
              <w:t>7</w:t>
            </w:r>
          </w:p>
        </w:tc>
        <w:tc>
          <w:tcPr>
            <w:tcW w:w="2867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sz w:val="30"/>
                <w:szCs w:val="30"/>
              </w:rPr>
              <w:t>会计岗</w:t>
            </w:r>
          </w:p>
        </w:tc>
        <w:tc>
          <w:tcPr>
            <w:tcW w:w="2817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sz w:val="30"/>
                <w:szCs w:val="30"/>
              </w:rPr>
              <w:t>会计学、财务管理</w:t>
            </w:r>
          </w:p>
        </w:tc>
        <w:tc>
          <w:tcPr>
            <w:tcW w:w="850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/>
                <w:sz w:val="30"/>
                <w:szCs w:val="30"/>
              </w:rPr>
              <w:t>2</w:t>
            </w:r>
          </w:p>
        </w:tc>
        <w:tc>
          <w:tcPr>
            <w:tcW w:w="1300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/>
                <w:color w:val="FF0000"/>
                <w:sz w:val="30"/>
                <w:szCs w:val="30"/>
              </w:rPr>
            </w:pPr>
          </w:p>
        </w:tc>
      </w:tr>
      <w:tr w:rsidR="00F27AA5">
        <w:trPr>
          <w:trHeight w:hRule="exact" w:val="510"/>
          <w:jc w:val="center"/>
        </w:trPr>
        <w:tc>
          <w:tcPr>
            <w:tcW w:w="899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/>
                <w:sz w:val="30"/>
                <w:szCs w:val="30"/>
              </w:rPr>
              <w:t>8</w:t>
            </w:r>
          </w:p>
        </w:tc>
        <w:tc>
          <w:tcPr>
            <w:tcW w:w="2867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sz w:val="30"/>
                <w:szCs w:val="30"/>
              </w:rPr>
              <w:t>文秘岗</w:t>
            </w:r>
          </w:p>
        </w:tc>
        <w:tc>
          <w:tcPr>
            <w:tcW w:w="2817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sz w:val="30"/>
                <w:szCs w:val="30"/>
              </w:rPr>
              <w:t>汉语言文学</w:t>
            </w:r>
          </w:p>
        </w:tc>
        <w:tc>
          <w:tcPr>
            <w:tcW w:w="850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/>
                <w:sz w:val="30"/>
                <w:szCs w:val="30"/>
              </w:rPr>
              <w:t>2</w:t>
            </w:r>
          </w:p>
        </w:tc>
        <w:tc>
          <w:tcPr>
            <w:tcW w:w="1300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</w:p>
        </w:tc>
      </w:tr>
      <w:tr w:rsidR="00F27AA5">
        <w:trPr>
          <w:trHeight w:hRule="exact" w:val="510"/>
          <w:jc w:val="center"/>
        </w:trPr>
        <w:tc>
          <w:tcPr>
            <w:tcW w:w="899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/>
                <w:sz w:val="30"/>
                <w:szCs w:val="30"/>
              </w:rPr>
              <w:t>9</w:t>
            </w:r>
          </w:p>
        </w:tc>
        <w:tc>
          <w:tcPr>
            <w:tcW w:w="2867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sz w:val="30"/>
                <w:szCs w:val="30"/>
              </w:rPr>
              <w:t>自动化控制技术岗</w:t>
            </w:r>
          </w:p>
        </w:tc>
        <w:tc>
          <w:tcPr>
            <w:tcW w:w="2817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sz w:val="30"/>
                <w:szCs w:val="30"/>
              </w:rPr>
              <w:t>自动化</w:t>
            </w:r>
          </w:p>
        </w:tc>
        <w:tc>
          <w:tcPr>
            <w:tcW w:w="850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/>
                <w:sz w:val="30"/>
                <w:szCs w:val="30"/>
              </w:rPr>
              <w:t>1</w:t>
            </w:r>
          </w:p>
        </w:tc>
        <w:tc>
          <w:tcPr>
            <w:tcW w:w="1300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</w:p>
        </w:tc>
      </w:tr>
      <w:tr w:rsidR="00F27AA5">
        <w:trPr>
          <w:trHeight w:hRule="exact" w:val="510"/>
          <w:jc w:val="center"/>
        </w:trPr>
        <w:tc>
          <w:tcPr>
            <w:tcW w:w="899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/>
                <w:sz w:val="30"/>
                <w:szCs w:val="30"/>
              </w:rPr>
              <w:t>10</w:t>
            </w:r>
          </w:p>
        </w:tc>
        <w:tc>
          <w:tcPr>
            <w:tcW w:w="2867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sz w:val="30"/>
                <w:szCs w:val="30"/>
              </w:rPr>
              <w:t>服务质量岗</w:t>
            </w:r>
          </w:p>
        </w:tc>
        <w:tc>
          <w:tcPr>
            <w:tcW w:w="2817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sz w:val="30"/>
                <w:szCs w:val="30"/>
              </w:rPr>
              <w:t>社会工作</w:t>
            </w:r>
          </w:p>
        </w:tc>
        <w:tc>
          <w:tcPr>
            <w:tcW w:w="850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/>
                <w:sz w:val="30"/>
                <w:szCs w:val="30"/>
              </w:rPr>
              <w:t>1</w:t>
            </w:r>
          </w:p>
        </w:tc>
        <w:tc>
          <w:tcPr>
            <w:tcW w:w="1300" w:type="dxa"/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</w:p>
        </w:tc>
      </w:tr>
      <w:tr w:rsidR="00F27AA5">
        <w:trPr>
          <w:trHeight w:hRule="exact" w:val="510"/>
          <w:jc w:val="center"/>
        </w:trPr>
        <w:tc>
          <w:tcPr>
            <w:tcW w:w="6583" w:type="dxa"/>
            <w:gridSpan w:val="3"/>
            <w:tcBorders>
              <w:bottom w:val="single" w:sz="12" w:space="0" w:color="auto"/>
            </w:tcBorders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sz w:val="30"/>
                <w:szCs w:val="30"/>
              </w:rPr>
              <w:t>小计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/>
                <w:sz w:val="30"/>
                <w:szCs w:val="30"/>
              </w:rPr>
              <w:t>21</w:t>
            </w:r>
          </w:p>
        </w:tc>
        <w:tc>
          <w:tcPr>
            <w:tcW w:w="1300" w:type="dxa"/>
            <w:tcBorders>
              <w:bottom w:val="single" w:sz="12" w:space="0" w:color="auto"/>
            </w:tcBorders>
            <w:vAlign w:val="center"/>
          </w:tcPr>
          <w:p w:rsidR="00F27AA5" w:rsidRDefault="00F27AA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</w:p>
        </w:tc>
      </w:tr>
    </w:tbl>
    <w:p w:rsidR="00F27AA5" w:rsidRPr="002717AB" w:rsidRDefault="00F27AA5" w:rsidP="002717AB">
      <w:pPr>
        <w:spacing w:before="100" w:beforeAutospacing="1" w:after="100" w:afterAutospacing="1" w:line="300" w:lineRule="exact"/>
        <w:jc w:val="left"/>
        <w:rPr>
          <w:rFonts w:ascii="方正黑体简体" w:eastAsia="方正黑体简体"/>
          <w:b/>
          <w:bCs/>
          <w:sz w:val="32"/>
          <w:szCs w:val="32"/>
        </w:rPr>
      </w:pPr>
      <w:r w:rsidRPr="002717AB">
        <w:rPr>
          <w:rFonts w:ascii="方正黑体简体" w:eastAsia="方正黑体简体" w:hAnsi="宋体" w:cs="方正黑体简体" w:hint="eastAsia"/>
          <w:b/>
          <w:bCs/>
          <w:sz w:val="32"/>
          <w:szCs w:val="32"/>
        </w:rPr>
        <w:t>二、技术工人</w:t>
      </w:r>
    </w:p>
    <w:tbl>
      <w:tblPr>
        <w:tblW w:w="87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99"/>
        <w:gridCol w:w="2867"/>
        <w:gridCol w:w="2817"/>
        <w:gridCol w:w="850"/>
        <w:gridCol w:w="1300"/>
      </w:tblGrid>
      <w:tr w:rsidR="00F27AA5">
        <w:trPr>
          <w:trHeight w:hRule="exact" w:val="666"/>
          <w:jc w:val="center"/>
        </w:trPr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F27AA5" w:rsidRDefault="00F27AA5" w:rsidP="000255F5">
            <w:pPr>
              <w:spacing w:before="100" w:beforeAutospacing="1" w:after="100" w:afterAutospacing="1" w:line="300" w:lineRule="exact"/>
              <w:jc w:val="center"/>
              <w:rPr>
                <w:rFonts w:ascii="方正黑体简体" w:eastAsia="方正黑体简体" w:hAnsi="宋体"/>
                <w:sz w:val="30"/>
                <w:szCs w:val="30"/>
              </w:rPr>
            </w:pPr>
            <w:r>
              <w:rPr>
                <w:rFonts w:ascii="方正黑体简体" w:eastAsia="方正黑体简体" w:hAnsi="宋体" w:cs="方正黑体简体" w:hint="eastAsia"/>
                <w:sz w:val="30"/>
                <w:szCs w:val="30"/>
              </w:rPr>
              <w:t>序号</w:t>
            </w:r>
          </w:p>
        </w:tc>
        <w:tc>
          <w:tcPr>
            <w:tcW w:w="2867" w:type="dxa"/>
            <w:tcBorders>
              <w:top w:val="single" w:sz="12" w:space="0" w:color="auto"/>
            </w:tcBorders>
            <w:vAlign w:val="center"/>
          </w:tcPr>
          <w:p w:rsidR="00F27AA5" w:rsidRDefault="00F27AA5" w:rsidP="000255F5">
            <w:pPr>
              <w:spacing w:before="100" w:beforeAutospacing="1" w:after="100" w:afterAutospacing="1" w:line="300" w:lineRule="exact"/>
              <w:jc w:val="center"/>
              <w:rPr>
                <w:rFonts w:ascii="方正黑体简体" w:eastAsia="方正黑体简体" w:hAnsi="宋体"/>
                <w:sz w:val="30"/>
                <w:szCs w:val="30"/>
              </w:rPr>
            </w:pPr>
            <w:r>
              <w:rPr>
                <w:rFonts w:ascii="方正黑体简体" w:eastAsia="方正黑体简体" w:hAnsi="宋体" w:cs="方正黑体简体" w:hint="eastAsia"/>
                <w:sz w:val="30"/>
                <w:szCs w:val="30"/>
              </w:rPr>
              <w:t>岗　位</w:t>
            </w:r>
          </w:p>
        </w:tc>
        <w:tc>
          <w:tcPr>
            <w:tcW w:w="2817" w:type="dxa"/>
            <w:tcBorders>
              <w:top w:val="single" w:sz="12" w:space="0" w:color="auto"/>
            </w:tcBorders>
            <w:vAlign w:val="center"/>
          </w:tcPr>
          <w:p w:rsidR="00F27AA5" w:rsidRDefault="00F27AA5" w:rsidP="000255F5">
            <w:pPr>
              <w:spacing w:before="100" w:beforeAutospacing="1" w:after="100" w:afterAutospacing="1" w:line="300" w:lineRule="exact"/>
              <w:jc w:val="center"/>
              <w:rPr>
                <w:rFonts w:ascii="方正黑体简体" w:eastAsia="方正黑体简体" w:hAnsi="宋体"/>
                <w:sz w:val="30"/>
                <w:szCs w:val="30"/>
              </w:rPr>
            </w:pPr>
            <w:r>
              <w:rPr>
                <w:rFonts w:ascii="方正黑体简体" w:eastAsia="方正黑体简体" w:hAnsi="宋体" w:cs="方正黑体简体" w:hint="eastAsia"/>
                <w:sz w:val="30"/>
                <w:szCs w:val="30"/>
              </w:rPr>
              <w:t>专　业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27AA5" w:rsidRDefault="00F27AA5" w:rsidP="000255F5">
            <w:pPr>
              <w:spacing w:before="100" w:beforeAutospacing="1" w:after="100" w:afterAutospacing="1" w:line="300" w:lineRule="exact"/>
              <w:jc w:val="center"/>
              <w:rPr>
                <w:rFonts w:ascii="方正黑体简体" w:eastAsia="方正黑体简体" w:hAnsi="宋体"/>
                <w:sz w:val="30"/>
                <w:szCs w:val="30"/>
              </w:rPr>
            </w:pPr>
            <w:r>
              <w:rPr>
                <w:rFonts w:ascii="方正黑体简体" w:eastAsia="方正黑体简体" w:hAnsi="宋体" w:cs="方正黑体简体" w:hint="eastAsia"/>
                <w:sz w:val="30"/>
                <w:szCs w:val="30"/>
              </w:rPr>
              <w:t>人数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F27AA5" w:rsidRDefault="00F27AA5" w:rsidP="000255F5">
            <w:pPr>
              <w:spacing w:before="100" w:beforeAutospacing="1" w:after="100" w:afterAutospacing="1" w:line="300" w:lineRule="exact"/>
              <w:jc w:val="center"/>
              <w:rPr>
                <w:rFonts w:ascii="方正黑体简体" w:eastAsia="方正黑体简体" w:hAnsi="宋体"/>
                <w:sz w:val="30"/>
                <w:szCs w:val="30"/>
              </w:rPr>
            </w:pPr>
            <w:r>
              <w:rPr>
                <w:rFonts w:ascii="方正黑体简体" w:eastAsia="方正黑体简体" w:hAnsi="宋体" w:cs="方正黑体简体" w:hint="eastAsia"/>
                <w:sz w:val="30"/>
                <w:szCs w:val="30"/>
              </w:rPr>
              <w:t>备注</w:t>
            </w:r>
          </w:p>
        </w:tc>
      </w:tr>
      <w:tr w:rsidR="00F27AA5">
        <w:trPr>
          <w:trHeight w:hRule="exact" w:val="666"/>
          <w:jc w:val="center"/>
        </w:trPr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:rsidR="00F27AA5" w:rsidRDefault="00F27AA5" w:rsidP="000255F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/>
                <w:sz w:val="30"/>
                <w:szCs w:val="30"/>
              </w:rPr>
              <w:t>1</w:t>
            </w:r>
          </w:p>
        </w:tc>
        <w:tc>
          <w:tcPr>
            <w:tcW w:w="2867" w:type="dxa"/>
            <w:tcBorders>
              <w:bottom w:val="single" w:sz="12" w:space="0" w:color="auto"/>
            </w:tcBorders>
            <w:vAlign w:val="center"/>
          </w:tcPr>
          <w:p w:rsidR="00F27AA5" w:rsidRDefault="00F27AA5" w:rsidP="000255F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sz w:val="30"/>
                <w:szCs w:val="30"/>
              </w:rPr>
              <w:t>机修、电工岗</w:t>
            </w:r>
          </w:p>
        </w:tc>
        <w:tc>
          <w:tcPr>
            <w:tcW w:w="2817" w:type="dxa"/>
            <w:tcBorders>
              <w:bottom w:val="single" w:sz="12" w:space="0" w:color="auto"/>
            </w:tcBorders>
            <w:vAlign w:val="center"/>
          </w:tcPr>
          <w:p w:rsidR="00F27AA5" w:rsidRDefault="00F27AA5" w:rsidP="000255F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sz w:val="30"/>
                <w:szCs w:val="30"/>
              </w:rPr>
              <w:t>机电设备维护及管理相关专业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27AA5" w:rsidRDefault="00F27AA5" w:rsidP="000255F5">
            <w:pPr>
              <w:spacing w:before="100" w:beforeAutospacing="1" w:after="100" w:afterAutospacing="1" w:line="300" w:lineRule="exact"/>
              <w:jc w:val="center"/>
              <w:rPr>
                <w:rFonts w:ascii="方正仿宋简体" w:eastAsia="方正仿宋简体" w:hAnsi="宋体" w:cs="方正仿宋简体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/>
                <w:sz w:val="30"/>
                <w:szCs w:val="30"/>
              </w:rPr>
              <w:t>2</w:t>
            </w:r>
          </w:p>
        </w:tc>
        <w:tc>
          <w:tcPr>
            <w:tcW w:w="1300" w:type="dxa"/>
            <w:tcBorders>
              <w:bottom w:val="single" w:sz="12" w:space="0" w:color="auto"/>
            </w:tcBorders>
            <w:vAlign w:val="center"/>
          </w:tcPr>
          <w:p w:rsidR="00F27AA5" w:rsidRDefault="00F27AA5" w:rsidP="000255F5">
            <w:pPr>
              <w:spacing w:before="100" w:beforeAutospacing="1" w:after="100" w:afterAutospacing="1" w:line="300" w:lineRule="exact"/>
              <w:rPr>
                <w:rFonts w:ascii="方正仿宋简体" w:eastAsia="方正仿宋简体" w:hAnsi="宋体"/>
                <w:sz w:val="30"/>
                <w:szCs w:val="30"/>
              </w:rPr>
            </w:pPr>
          </w:p>
        </w:tc>
      </w:tr>
      <w:bookmarkEnd w:id="0"/>
    </w:tbl>
    <w:p w:rsidR="00F27AA5" w:rsidRDefault="00F27AA5" w:rsidP="00120130">
      <w:pPr>
        <w:widowControl/>
        <w:jc w:val="left"/>
      </w:pPr>
    </w:p>
    <w:sectPr w:rsidR="00F27AA5" w:rsidSect="001065A3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13" w:right="1474" w:bottom="1899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AA5" w:rsidRDefault="00F27AA5" w:rsidP="007B07A8">
      <w:r>
        <w:separator/>
      </w:r>
    </w:p>
  </w:endnote>
  <w:endnote w:type="continuationSeparator" w:id="1">
    <w:p w:rsidR="00F27AA5" w:rsidRDefault="00F27AA5" w:rsidP="007B0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A5" w:rsidRDefault="00F27AA5" w:rsidP="00762188">
    <w:pPr>
      <w:pStyle w:val="Footer"/>
    </w:pPr>
    <w:r>
      <w:rPr>
        <w:b/>
        <w:bCs/>
        <w:sz w:val="28"/>
        <w:szCs w:val="28"/>
      </w:rPr>
      <w:fldChar w:fldCharType="begin"/>
    </w:r>
    <w:r>
      <w:rPr>
        <w:b/>
        <w:bCs/>
        <w:sz w:val="28"/>
        <w:szCs w:val="28"/>
      </w:rPr>
      <w:instrText>PAGE</w:instrText>
    </w:r>
    <w:r>
      <w:rPr>
        <w:b/>
        <w:bCs/>
        <w:sz w:val="28"/>
        <w:szCs w:val="28"/>
      </w:rPr>
      <w:fldChar w:fldCharType="separate"/>
    </w:r>
    <w:r>
      <w:rPr>
        <w:b/>
        <w:bCs/>
        <w:noProof/>
        <w:sz w:val="28"/>
        <w:szCs w:val="28"/>
      </w:rPr>
      <w:t>2</w:t>
    </w:r>
    <w:r>
      <w:rPr>
        <w:b/>
        <w:bCs/>
        <w:sz w:val="28"/>
        <w:szCs w:val="28"/>
      </w:rPr>
      <w:fldChar w:fldCharType="end"/>
    </w:r>
  </w:p>
  <w:p w:rsidR="00F27AA5" w:rsidRDefault="00F27A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A5" w:rsidRDefault="00F27AA5" w:rsidP="00762188">
    <w:pPr>
      <w:pStyle w:val="Footer"/>
      <w:jc w:val="right"/>
    </w:pPr>
    <w:r>
      <w:rPr>
        <w:sz w:val="28"/>
        <w:szCs w:val="28"/>
        <w:lang w:val="zh-CN"/>
      </w:rPr>
      <w:t xml:space="preserve"> </w:t>
    </w:r>
    <w:r>
      <w:rPr>
        <w:b/>
        <w:bCs/>
        <w:sz w:val="28"/>
        <w:szCs w:val="28"/>
      </w:rPr>
      <w:fldChar w:fldCharType="begin"/>
    </w:r>
    <w:r>
      <w:rPr>
        <w:b/>
        <w:bCs/>
        <w:sz w:val="28"/>
        <w:szCs w:val="28"/>
      </w:rPr>
      <w:instrText>PAGE</w:instrText>
    </w:r>
    <w:r>
      <w:rPr>
        <w:b/>
        <w:bCs/>
        <w:sz w:val="28"/>
        <w:szCs w:val="28"/>
      </w:rPr>
      <w:fldChar w:fldCharType="separate"/>
    </w:r>
    <w:r>
      <w:rPr>
        <w:b/>
        <w:bCs/>
        <w:noProof/>
        <w:sz w:val="28"/>
        <w:szCs w:val="28"/>
      </w:rPr>
      <w:t>1</w:t>
    </w:r>
    <w:r>
      <w:rPr>
        <w:b/>
        <w:bCs/>
        <w:sz w:val="28"/>
        <w:szCs w:val="28"/>
      </w:rPr>
      <w:fldChar w:fldCharType="end"/>
    </w:r>
    <w:r>
      <w:rPr>
        <w:sz w:val="28"/>
        <w:szCs w:val="28"/>
        <w:lang w:val="zh-CN"/>
      </w:rPr>
      <w:t xml:space="preserve"> </w:t>
    </w:r>
  </w:p>
  <w:p w:rsidR="00F27AA5" w:rsidRDefault="00F27A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AA5" w:rsidRDefault="00F27AA5" w:rsidP="007B07A8">
      <w:r>
        <w:separator/>
      </w:r>
    </w:p>
  </w:footnote>
  <w:footnote w:type="continuationSeparator" w:id="1">
    <w:p w:rsidR="00F27AA5" w:rsidRDefault="00F27AA5" w:rsidP="007B0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A5" w:rsidRDefault="00F27A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A5" w:rsidRDefault="00F27AA5" w:rsidP="0012013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C96"/>
    <w:rsid w:val="000255F5"/>
    <w:rsid w:val="000B7816"/>
    <w:rsid w:val="001065A3"/>
    <w:rsid w:val="00120130"/>
    <w:rsid w:val="00134D01"/>
    <w:rsid w:val="001E2DC4"/>
    <w:rsid w:val="00232C96"/>
    <w:rsid w:val="0023575E"/>
    <w:rsid w:val="002717AB"/>
    <w:rsid w:val="0028464C"/>
    <w:rsid w:val="00312A5D"/>
    <w:rsid w:val="0037346B"/>
    <w:rsid w:val="003D29AF"/>
    <w:rsid w:val="00411C4F"/>
    <w:rsid w:val="004C2D50"/>
    <w:rsid w:val="00504C9E"/>
    <w:rsid w:val="00545234"/>
    <w:rsid w:val="00565643"/>
    <w:rsid w:val="005B1281"/>
    <w:rsid w:val="00677720"/>
    <w:rsid w:val="006C4F9E"/>
    <w:rsid w:val="006F4806"/>
    <w:rsid w:val="00705CB0"/>
    <w:rsid w:val="0074219B"/>
    <w:rsid w:val="00762188"/>
    <w:rsid w:val="007755B5"/>
    <w:rsid w:val="00783DDC"/>
    <w:rsid w:val="007B07A8"/>
    <w:rsid w:val="007B2FA7"/>
    <w:rsid w:val="00833ACD"/>
    <w:rsid w:val="00844299"/>
    <w:rsid w:val="00870515"/>
    <w:rsid w:val="00917D36"/>
    <w:rsid w:val="00924376"/>
    <w:rsid w:val="009866A7"/>
    <w:rsid w:val="00A11D8C"/>
    <w:rsid w:val="00AF6562"/>
    <w:rsid w:val="00B17898"/>
    <w:rsid w:val="00B44AFB"/>
    <w:rsid w:val="00BA40C5"/>
    <w:rsid w:val="00BA59C5"/>
    <w:rsid w:val="00BA62CF"/>
    <w:rsid w:val="00C06CDE"/>
    <w:rsid w:val="00CA37D7"/>
    <w:rsid w:val="00CB492B"/>
    <w:rsid w:val="00CE5654"/>
    <w:rsid w:val="00D26CA8"/>
    <w:rsid w:val="00D46AA3"/>
    <w:rsid w:val="00D74782"/>
    <w:rsid w:val="00D80F53"/>
    <w:rsid w:val="00DB2169"/>
    <w:rsid w:val="00EC14EA"/>
    <w:rsid w:val="00EC3213"/>
    <w:rsid w:val="00F27AA5"/>
    <w:rsid w:val="00F52109"/>
    <w:rsid w:val="05A94641"/>
    <w:rsid w:val="15963BEF"/>
    <w:rsid w:val="28BD522D"/>
    <w:rsid w:val="292962C2"/>
    <w:rsid w:val="29BF060C"/>
    <w:rsid w:val="30505B4A"/>
    <w:rsid w:val="38A851D1"/>
    <w:rsid w:val="738176FF"/>
    <w:rsid w:val="7A97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A8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07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7A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B0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07A8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B0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07A8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7B07A8"/>
    <w:rPr>
      <w:color w:val="0000FF"/>
      <w:u w:val="single"/>
    </w:rPr>
  </w:style>
  <w:style w:type="paragraph" w:customStyle="1" w:styleId="1">
    <w:name w:val="修订1"/>
    <w:hidden/>
    <w:uiPriority w:val="99"/>
    <w:semiHidden/>
    <w:rsid w:val="007B07A8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50</Words>
  <Characters>289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南充水务投资（集团）有限责任公司</dc:title>
  <dc:subject/>
  <dc:creator>王梅</dc:creator>
  <cp:keywords/>
  <dc:description/>
  <cp:lastModifiedBy>6160033</cp:lastModifiedBy>
  <cp:revision>3</cp:revision>
  <cp:lastPrinted>2018-12-26T01:09:00Z</cp:lastPrinted>
  <dcterms:created xsi:type="dcterms:W3CDTF">2018-12-27T02:07:00Z</dcterms:created>
  <dcterms:modified xsi:type="dcterms:W3CDTF">2018-12-27T02:09:00Z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