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Cs/>
          <w:color w:val="000000"/>
          <w:spacing w:val="-20"/>
          <w:sz w:val="44"/>
          <w:szCs w:val="44"/>
          <w:lang w:eastAsia="zh-CN"/>
        </w:rPr>
      </w:pPr>
      <w:bookmarkStart w:id="0" w:name="_GoBack"/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3:</w:t>
      </w:r>
    </w:p>
    <w:p>
      <w:pPr>
        <w:pStyle w:val="6"/>
        <w:jc w:val="center"/>
        <w:rPr>
          <w:rFonts w:hint="eastAsia" w:ascii="黑体" w:eastAsia="黑体"/>
          <w:bCs/>
          <w:color w:val="000000"/>
          <w:spacing w:val="-20"/>
          <w:sz w:val="44"/>
          <w:szCs w:val="44"/>
          <w:lang w:val="en-US" w:eastAsia="zh-CN"/>
        </w:rPr>
      </w:pPr>
      <w:r>
        <w:rPr>
          <w:rFonts w:hint="eastAsia" w:ascii="黑体" w:eastAsia="黑体"/>
          <w:bCs/>
          <w:color w:val="000000"/>
          <w:spacing w:val="-20"/>
          <w:sz w:val="44"/>
          <w:szCs w:val="44"/>
          <w:lang w:eastAsia="zh-CN"/>
        </w:rPr>
        <w:t>伊宁县</w:t>
      </w:r>
      <w:r>
        <w:rPr>
          <w:rFonts w:hint="eastAsia" w:ascii="黑体" w:eastAsia="黑体"/>
          <w:bCs/>
          <w:color w:val="000000"/>
          <w:spacing w:val="-20"/>
          <w:sz w:val="44"/>
          <w:szCs w:val="44"/>
        </w:rPr>
        <w:t>消防大队公开招聘消防员</w:t>
      </w:r>
      <w:r>
        <w:rPr>
          <w:rFonts w:hint="eastAsia" w:ascii="黑体" w:eastAsia="黑体"/>
          <w:bCs/>
          <w:color w:val="000000"/>
          <w:spacing w:val="-20"/>
          <w:sz w:val="44"/>
          <w:szCs w:val="44"/>
          <w:lang w:val="en-US" w:eastAsia="zh-CN"/>
        </w:rPr>
        <w:t>职位表</w:t>
      </w:r>
    </w:p>
    <w:bookmarkEnd w:id="0"/>
    <w:p/>
    <w:tbl>
      <w:tblPr>
        <w:tblStyle w:val="5"/>
        <w:tblpPr w:leftFromText="180" w:rightFromText="180" w:vertAnchor="text" w:horzAnchor="page" w:tblpX="1822" w:tblpY="705"/>
        <w:tblOverlap w:val="never"/>
        <w:tblW w:w="8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950"/>
        <w:gridCol w:w="686"/>
        <w:gridCol w:w="630"/>
        <w:gridCol w:w="597"/>
        <w:gridCol w:w="723"/>
        <w:gridCol w:w="607"/>
        <w:gridCol w:w="632"/>
        <w:gridCol w:w="2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1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right="0"/>
              <w:jc w:val="center"/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right="0"/>
              <w:jc w:val="center"/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  <w:t>职位代码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right="0"/>
              <w:jc w:val="center"/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  <w:t>招聘人数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right="0"/>
              <w:jc w:val="center"/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right="0"/>
              <w:jc w:val="center"/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  <w:t>民族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right="0"/>
              <w:jc w:val="center"/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  <w:t>年龄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right="0"/>
              <w:jc w:val="center"/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  <w:t>学历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right="0"/>
              <w:jc w:val="center"/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  <w:t>专业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right="0"/>
              <w:jc w:val="center"/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61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right="0"/>
              <w:jc w:val="center"/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right="0"/>
              <w:jc w:val="center"/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  <w:t>XF201801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right="0"/>
              <w:jc w:val="center"/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right="0"/>
              <w:jc w:val="center"/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right="0"/>
              <w:jc w:val="center"/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right="0"/>
              <w:jc w:val="center"/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  <w:t>24周岁以下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right="0"/>
              <w:jc w:val="center"/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  <w:t>高中以上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right="0"/>
              <w:jc w:val="center"/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right="0"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  <w:t>原消防队伍中特殊专业岗位、驾驶员岗位</w:t>
            </w:r>
            <w:r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  <w:t>、</w:t>
            </w: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  <w:t>复转军人或大学本科以上的年龄可放宽至30岁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61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right="0"/>
              <w:jc w:val="center"/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right="0"/>
              <w:jc w:val="center"/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  <w:t>XF201802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right="0"/>
              <w:jc w:val="center"/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right="0"/>
              <w:jc w:val="center"/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right="0"/>
              <w:jc w:val="center"/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right="0"/>
              <w:jc w:val="center"/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  <w:t>24周岁以下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  <w:t>高中以上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right="0"/>
              <w:jc w:val="center"/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right="0"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  <w:t>原消防队伍中特殊专业岗位、驾驶员岗位</w:t>
            </w:r>
            <w:r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  <w:t>、</w:t>
            </w: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  <w:t>复转军人或大学本科以上的年龄可放宽至30岁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78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p0"/>
    <w:basedOn w:val="1"/>
    <w:uiPriority w:val="0"/>
    <w:pPr>
      <w:widowControl/>
      <w:jc w:val="left"/>
    </w:pPr>
    <w:rPr>
      <w:rFonts w:ascii="Calibri" w:hAnsi="Calibri"/>
      <w:kern w:val="0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zdq</dc:creator>
  <cp:lastModifiedBy>zdq</cp:lastModifiedBy>
  <dcterms:modified xsi:type="dcterms:W3CDTF">2018-12-21T11:21:18Z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