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kern w:val="0"/>
          <w:sz w:val="31"/>
          <w:szCs w:val="31"/>
          <w:lang w:val="en-US" w:eastAsia="zh-CN" w:bidi="ar"/>
        </w:rPr>
        <w:t>射阳县口岸管理委员会公开招聘边检警务辅助工作人员总成绩公示 </w:t>
      </w:r>
    </w:p>
    <w:p>
      <w:pPr>
        <w:keepNext w:val="0"/>
        <w:keepLines w:val="0"/>
        <w:widowControl/>
        <w:suppressLineNumbers w:val="0"/>
        <w:rPr>
          <w:color w:val="C0C0C0"/>
        </w:rPr>
      </w:pPr>
    </w:p>
    <w:tbl>
      <w:tblPr>
        <w:tblW w:w="1398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259"/>
        <w:gridCol w:w="3156"/>
        <w:gridCol w:w="2924"/>
        <w:gridCol w:w="3388"/>
        <w:gridCol w:w="2229"/>
        <w:gridCol w:w="8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981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（巡查监护员）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笔试折算分（50%）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面试折算分（50%）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  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201812222009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37.50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72.60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36.30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73.80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201812222008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28.00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73.60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36.80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64.80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201812222002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29.50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64.60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32.30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61.80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201812222001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25.00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69.00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34.50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59.50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4016" w:type="dxa"/>
        <w:tblCellSpacing w:w="7" w:type="dxa"/>
        <w:tblInd w:w="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13986" w:type="dxa"/>
            <w:shd w:val="clear"/>
            <w:vAlign w:val="top"/>
          </w:tcPr>
          <w:p>
            <w:pPr>
              <w:rPr>
                <w:rFonts w:hint="eastAsia" w:ascii="����" w:hAnsi="����" w:eastAsia="����" w:cs="����"/>
                <w:color w:val="3F3F3F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D574D"/>
    <w:rsid w:val="254D5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2018-12-24T06:17:00Z</dcterms:created>
  <dc:creator>ASUS</dc:creator>
  <cp:lastModifiedBy>ASUS</cp:lastModifiedBy>
  <dcterms:modified xsi:type="dcterms:W3CDTF">2018-12-24T06:17:19Z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