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方正小标宋_GBK" w:hAnsi="方正小标宋_GBK" w:eastAsia="方正小标宋_GBK" w:cs="方正小标宋_GBK"/>
          <w:color w:val="333333"/>
          <w:sz w:val="43"/>
          <w:szCs w:val="43"/>
          <w:bdr w:val="none" w:color="auto" w:sz="0" w:space="0"/>
        </w:rPr>
        <w:t>放弃面试声明书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中国人民对外友好协会：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</w:rPr>
        <w:t>本人×××，身份证号：×××，准考证号：×××，报考你会×××（填写职位名称及职位代码）职位，公共科目笔试成绩为×××分，已进入该职位面试范围，现因个人原因，自愿放弃参加面试。特此声明。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51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51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510"/>
        <w:jc w:val="righ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 xml:space="preserve">                           考生签名：              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510"/>
        <w:jc w:val="righ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 xml:space="preserve">年  月  日        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510"/>
        <w:jc w:val="righ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</w:rPr>
        <w:t> 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</w:rPr>
        <w:t>（身份证正反面复印件粘贴处）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2019-02-12T03:54:56Z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