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8378" w14:textId="77777777" w:rsidR="00B43111" w:rsidRDefault="00B43111">
      <w:pPr>
        <w:spacing w:line="576" w:lineRule="exact"/>
        <w:rPr>
          <w:rFonts w:ascii="黑体" w:eastAsia="黑体" w:hAnsi="黑体" w:cstheme="minorEastAsia"/>
          <w:b/>
          <w:sz w:val="32"/>
          <w:szCs w:val="32"/>
        </w:rPr>
      </w:pPr>
    </w:p>
    <w:tbl>
      <w:tblPr>
        <w:tblW w:w="14500" w:type="dxa"/>
        <w:tblInd w:w="108" w:type="dxa"/>
        <w:tblLook w:val="04A0" w:firstRow="1" w:lastRow="0" w:firstColumn="1" w:lastColumn="0" w:noHBand="0" w:noVBand="1"/>
      </w:tblPr>
      <w:tblGrid>
        <w:gridCol w:w="7013"/>
        <w:gridCol w:w="616"/>
        <w:gridCol w:w="1258"/>
        <w:gridCol w:w="818"/>
        <w:gridCol w:w="699"/>
        <w:gridCol w:w="4096"/>
      </w:tblGrid>
      <w:tr w:rsidR="00B43111" w:rsidRPr="00B43111" w14:paraId="0FE0EC02" w14:textId="77777777" w:rsidTr="00B43111">
        <w:trPr>
          <w:trHeight w:val="2955"/>
        </w:trPr>
        <w:tc>
          <w:tcPr>
            <w:tcW w:w="7013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  <w:hideMark/>
          </w:tcPr>
          <w:p w14:paraId="355FF7D0" w14:textId="77777777" w:rsidR="00B43111" w:rsidRPr="00B43111" w:rsidRDefault="00B43111" w:rsidP="00B4311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B43111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4"/>
                <w:szCs w:val="24"/>
              </w:rPr>
              <w:t>华图大咖职位高能辅助：</w:t>
            </w:r>
            <w:r w:rsidRPr="00B43111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考得如不如报得好</w:t>
            </w:r>
            <w:r w:rsidRPr="00B43111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4"/>
                <w:szCs w:val="24"/>
              </w:rPr>
              <w:t>，</w:t>
            </w:r>
            <w:r w:rsidRPr="00B43111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历年进面分数线，华图全知道</w:t>
            </w:r>
            <w:r w:rsidRPr="00B43111">
              <w:rPr>
                <w:rFonts w:ascii="微软雅黑" w:eastAsia="微软雅黑" w:hAnsi="微软雅黑" w:cs="宋体" w:hint="eastAsia"/>
                <w:color w:val="auto"/>
                <w:kern w:val="0"/>
                <w:sz w:val="20"/>
                <w:szCs w:val="20"/>
              </w:rPr>
              <w:br/>
              <w:t>1、公告/考试大纲、岗位表下载查看：http://sc.huatu.com/zt/scskgg</w:t>
            </w:r>
            <w:r w:rsidRPr="00B43111">
              <w:rPr>
                <w:rFonts w:ascii="微软雅黑" w:eastAsia="微软雅黑" w:hAnsi="微软雅黑" w:cs="宋体" w:hint="eastAsia"/>
                <w:color w:val="auto"/>
                <w:kern w:val="0"/>
                <w:sz w:val="20"/>
                <w:szCs w:val="20"/>
              </w:rPr>
              <w:br/>
              <w:t>2、职位信息条件在线筛选：http://sc.huatu.com/skzwb</w:t>
            </w:r>
            <w:r w:rsidRPr="00B43111">
              <w:rPr>
                <w:rFonts w:ascii="微软雅黑" w:eastAsia="微软雅黑" w:hAnsi="微软雅黑" w:cs="宋体" w:hint="eastAsia"/>
                <w:color w:val="auto"/>
                <w:kern w:val="0"/>
                <w:sz w:val="20"/>
                <w:szCs w:val="20"/>
              </w:rPr>
              <w:br/>
              <w:t>3、历年报名分数：http://sc.huatu.com/zt/2020gwyfsx</w:t>
            </w:r>
            <w:r w:rsidRPr="00B43111">
              <w:rPr>
                <w:rFonts w:ascii="微软雅黑" w:eastAsia="微软雅黑" w:hAnsi="微软雅黑" w:cs="宋体" w:hint="eastAsia"/>
                <w:color w:val="auto"/>
                <w:kern w:val="0"/>
                <w:sz w:val="20"/>
                <w:szCs w:val="20"/>
              </w:rPr>
              <w:br/>
              <w:t>4、教你填报岗位，照到模板填：http://sc.huatu.com/zt/photo/</w:t>
            </w:r>
            <w:r w:rsidRPr="00B43111">
              <w:rPr>
                <w:rFonts w:ascii="微软雅黑" w:eastAsia="微软雅黑" w:hAnsi="微软雅黑" w:cs="宋体" w:hint="eastAsia"/>
                <w:color w:val="auto"/>
                <w:kern w:val="0"/>
                <w:sz w:val="20"/>
                <w:szCs w:val="20"/>
              </w:rPr>
              <w:br/>
              <w:t>5、公告解读，免费课程：http://sc.huatu.com/zt/2020skggjd/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233" w14:textId="4A9AC864" w:rsidR="00B43111" w:rsidRPr="00B43111" w:rsidRDefault="00B43111" w:rsidP="00B43111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43111">
              <w:rPr>
                <w:rFonts w:ascii="宋体" w:hAnsi="宋体" w:cs="宋体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0ED075" wp14:editId="165B60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190500</wp:posOffset>
                  </wp:positionV>
                  <wp:extent cx="1457325" cy="1495425"/>
                  <wp:effectExtent l="0" t="0" r="0" b="0"/>
                  <wp:wrapNone/>
                  <wp:docPr id="2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A3B66A-D90B-4E3A-A14C-FCE8124110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89A3B66A-D90B-4E3A-A14C-FCE8124110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58240" cy="150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43111" w:rsidRPr="00B43111" w14:paraId="25AC961F" w14:textId="77777777">
              <w:trPr>
                <w:trHeight w:val="29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333399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0FDFD" w14:textId="77777777" w:rsidR="00B43111" w:rsidRPr="00B43111" w:rsidRDefault="00B43111" w:rsidP="00B43111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b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 w:rsidRPr="00B43111">
                    <w:rPr>
                      <w:rFonts w:ascii="微软雅黑" w:eastAsia="微软雅黑" w:hAnsi="微软雅黑" w:cs="宋体" w:hint="eastAsia"/>
                      <w:b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6907FA7A" w14:textId="77777777" w:rsidR="00B43111" w:rsidRPr="00B43111" w:rsidRDefault="00B43111" w:rsidP="00B43111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  <w:hideMark/>
          </w:tcPr>
          <w:p w14:paraId="722104A4" w14:textId="77777777" w:rsidR="00B43111" w:rsidRPr="00B43111" w:rsidRDefault="00B43111" w:rsidP="00B4311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B43111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  <w:hideMark/>
          </w:tcPr>
          <w:p w14:paraId="77BBFE1D" w14:textId="77777777" w:rsidR="00B43111" w:rsidRPr="00B43111" w:rsidRDefault="00B43111" w:rsidP="00B43111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  <w:r w:rsidRPr="00B43111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  <w:hideMark/>
          </w:tcPr>
          <w:p w14:paraId="0210862A" w14:textId="77777777" w:rsidR="00B43111" w:rsidRPr="00B43111" w:rsidRDefault="00B43111" w:rsidP="00B43111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B43111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B4D3" w14:textId="77777777" w:rsidR="00B43111" w:rsidRPr="00B43111" w:rsidRDefault="00B43111" w:rsidP="00B43111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43111">
              <w:rPr>
                <w:rFonts w:ascii="宋体" w:hAnsi="宋体" w:cs="宋体" w:hint="eastAsia"/>
                <w:kern w:val="0"/>
                <w:sz w:val="22"/>
                <w:szCs w:val="22"/>
              </w:rPr>
              <w:t>扫码进入：选择添加地市微信客服，</w:t>
            </w:r>
            <w:r w:rsidRPr="00B4311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了解最新招考信息、最新课程信息。</w:t>
            </w:r>
            <w:r w:rsidRPr="00B4311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或直接看网站：http://sc.huatu.com/</w:t>
            </w:r>
          </w:p>
        </w:tc>
      </w:tr>
    </w:tbl>
    <w:p w14:paraId="50251ED0" w14:textId="77777777" w:rsidR="00B43111" w:rsidRPr="00B43111" w:rsidRDefault="00B43111">
      <w:pPr>
        <w:spacing w:line="576" w:lineRule="exact"/>
        <w:rPr>
          <w:rFonts w:ascii="黑体" w:eastAsia="黑体" w:hAnsi="黑体" w:cstheme="minorEastAsia"/>
          <w:b/>
          <w:sz w:val="32"/>
          <w:szCs w:val="32"/>
        </w:rPr>
      </w:pPr>
    </w:p>
    <w:p w14:paraId="37BC8D04" w14:textId="4BFD514F" w:rsidR="00D43C6C" w:rsidRDefault="007D22AF">
      <w:pPr>
        <w:spacing w:line="576" w:lineRule="exact"/>
        <w:rPr>
          <w:rFonts w:ascii="黑体" w:eastAsia="黑体" w:hAnsi="黑体" w:cstheme="minorEastAsia"/>
          <w:b/>
          <w:sz w:val="32"/>
          <w:szCs w:val="32"/>
        </w:rPr>
      </w:pPr>
      <w:r>
        <w:rPr>
          <w:rFonts w:ascii="黑体" w:eastAsia="黑体" w:hAnsi="黑体" w:cstheme="minorEastAsia" w:hint="eastAsia"/>
          <w:b/>
          <w:sz w:val="32"/>
          <w:szCs w:val="32"/>
        </w:rPr>
        <w:t>附件</w:t>
      </w:r>
    </w:p>
    <w:p w14:paraId="577AB4AF" w14:textId="77777777" w:rsidR="00D43C6C" w:rsidRDefault="00D43C6C">
      <w:pPr>
        <w:spacing w:line="576" w:lineRule="exact"/>
        <w:rPr>
          <w:rFonts w:ascii="黑体" w:eastAsia="黑体" w:hAnsi="黑体" w:cstheme="minorEastAsia"/>
          <w:sz w:val="32"/>
          <w:szCs w:val="32"/>
        </w:rPr>
      </w:pPr>
    </w:p>
    <w:p w14:paraId="19727C70" w14:textId="77777777" w:rsidR="00D43C6C" w:rsidRDefault="007D22AF">
      <w:pPr>
        <w:spacing w:line="576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</w:t>
      </w:r>
      <w:r>
        <w:rPr>
          <w:rFonts w:ascii="方正小标宋简体" w:eastAsia="方正小标宋简体" w:hint="eastAsia"/>
          <w:b/>
          <w:spacing w:val="-8"/>
          <w:sz w:val="44"/>
          <w:szCs w:val="44"/>
        </w:rPr>
        <w:t>元市2020年上半年公开考试录用公务员（参公人员）职位情况表</w:t>
      </w:r>
    </w:p>
    <w:p w14:paraId="581C8684" w14:textId="77777777" w:rsidR="00D43C6C" w:rsidRDefault="00D43C6C">
      <w:pPr>
        <w:spacing w:line="2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06"/>
        <w:gridCol w:w="759"/>
        <w:gridCol w:w="542"/>
        <w:gridCol w:w="970"/>
        <w:gridCol w:w="781"/>
        <w:gridCol w:w="398"/>
        <w:gridCol w:w="692"/>
        <w:gridCol w:w="1693"/>
        <w:gridCol w:w="700"/>
        <w:gridCol w:w="672"/>
        <w:gridCol w:w="2323"/>
        <w:gridCol w:w="998"/>
        <w:gridCol w:w="1346"/>
        <w:gridCol w:w="1285"/>
      </w:tblGrid>
      <w:tr w:rsidR="00D43C6C" w14:paraId="1F9258B7" w14:textId="77777777">
        <w:trPr>
          <w:trHeight w:val="600"/>
          <w:tblHeader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96147C6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</w:t>
            </w:r>
            <w:r>
              <w:rPr>
                <w:rFonts w:ascii="黑体" w:eastAsia="黑体" w:hAnsi="黑体" w:cs="Arial"/>
                <w:b/>
                <w:bCs/>
                <w:i/>
                <w:kern w:val="0"/>
                <w:sz w:val="15"/>
                <w:szCs w:val="15"/>
              </w:rPr>
              <w:t>编</w:t>
            </w: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码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40B5E43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招录机关（县、区）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32BCFF6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内设</w:t>
            </w:r>
          </w:p>
          <w:p w14:paraId="02D5DCDF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机构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871BF2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</w:t>
            </w:r>
          </w:p>
          <w:p w14:paraId="1747F0F4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F3898C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职位简介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2F08F95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sz w:val="15"/>
                <w:szCs w:val="15"/>
              </w:rPr>
              <w:t>拟任</w:t>
            </w:r>
          </w:p>
          <w:p w14:paraId="21C12B29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AA18A2E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名额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23EC8B8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</w:t>
            </w:r>
          </w:p>
          <w:p w14:paraId="6DA73C05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范围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3B66B5A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招录对象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4125F3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要求的</w:t>
            </w:r>
          </w:p>
          <w:p w14:paraId="0659B558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学历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A8EB12F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要求的学位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F30251B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0C25CB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12C44B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  <w:t>备注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017280" w14:textId="77777777" w:rsidR="00D43C6C" w:rsidRDefault="007D22AF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咨询电话</w:t>
            </w:r>
          </w:p>
        </w:tc>
      </w:tr>
      <w:tr w:rsidR="00D43C6C" w14:paraId="638C46D0" w14:textId="77777777">
        <w:trPr>
          <w:trHeight w:val="94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C62318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26207001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E12179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中共广元市纪委监委派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驻纪检监察组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71F49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1664F0A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7211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14:paraId="680E01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C64043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403C5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FAA2C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783D9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5E0002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D72D5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14:paraId="1981CA9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45822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CA00690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2892B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党员），较适合男性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9912622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070D4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3263305</w:t>
            </w:r>
          </w:p>
        </w:tc>
      </w:tr>
      <w:tr w:rsidR="00D43C6C" w14:paraId="09E6E258" w14:textId="77777777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7857B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6CE3AE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B664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 w14:paraId="503DE9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舆情</w:t>
            </w:r>
          </w:p>
          <w:p w14:paraId="722EA64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处置科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2AE81B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14:paraId="7BB2DD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7E20B4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网上舆情监测、处置等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5D693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3E3B6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EFC6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9843C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A6C28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14:paraId="525FFA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0BF36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14:paraId="30854C0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4C15B78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8DEB84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5134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4B396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 w:rsidR="00D43C6C" w14:paraId="63792959" w14:textId="77777777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985F1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2A103E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61E6C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 w14:paraId="28292FA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宣传</w:t>
            </w:r>
          </w:p>
          <w:p w14:paraId="4F16C93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评论科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831A31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14:paraId="6349681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22C0F6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网络宣传策划、编辑、指导等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F58C2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B1F3D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88828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A84BDC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170B0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14:paraId="5B3367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0426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14:paraId="604C83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25BD35A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C8183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5594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2DE3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 w:rsidR="00D43C6C" w14:paraId="3675C623" w14:textId="77777777">
        <w:trPr>
          <w:trHeight w:val="84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A343A1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0A62A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广元市密钥管理中心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1C894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06F679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89D18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技术</w:t>
            </w:r>
          </w:p>
          <w:p w14:paraId="7DAFDC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B5479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计算机及网络维护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B880D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D6971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124FA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A88E8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770A3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14:paraId="474A3E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3990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14:paraId="696818D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98DFAB9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 w14:paraId="36D86665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6DD0CB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3D31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9A38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0839-3263900</w:t>
            </w:r>
          </w:p>
        </w:tc>
      </w:tr>
      <w:tr w:rsidR="00D43C6C" w14:paraId="6BE80639" w14:textId="77777777">
        <w:trPr>
          <w:trHeight w:val="172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F3F05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FC029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</w:t>
            </w:r>
          </w:p>
          <w:p w14:paraId="59F954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档案馆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D1899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接收征</w:t>
            </w:r>
          </w:p>
          <w:p w14:paraId="43BF2C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集科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0B62D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14:paraId="07DCC9C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36673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档案管理、档案信息化建设及档案资源开发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E223C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281DC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B038D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26AEC1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F1002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 w14:paraId="1A9EEBE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CC9E5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 w14:paraId="0DE323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DD6ED8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本科：图书情报与档案管理类、网络与新媒体、新媒体与信息网络；计算机科学技术、计算机网络技术、计算机应用技术、软件工程、计算机系统维护</w:t>
            </w:r>
          </w:p>
          <w:p w14:paraId="196314B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研究生：图书情报与档案管理类、计算机类、新闻传播学类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1E343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6C6720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126CE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0839-3262092</w:t>
            </w:r>
          </w:p>
        </w:tc>
      </w:tr>
      <w:tr w:rsidR="00D43C6C" w14:paraId="5378417A" w14:textId="77777777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F4396A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F7EF9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8AE78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485287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11C2C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 w14:paraId="50EB7F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7BE63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价格调控与管理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D3C0D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3F0C7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7199CA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C9B6C7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19BE0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</w:t>
            </w:r>
          </w:p>
          <w:p w14:paraId="33F9AF9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D2DD4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</w:t>
            </w:r>
          </w:p>
          <w:p w14:paraId="107E91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2917CC4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会计学、统计学、金融学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26C61B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2EE772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15D4D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 w:rsidR="00D43C6C" w14:paraId="1E96E72C" w14:textId="77777777">
        <w:trPr>
          <w:trHeight w:val="877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774C84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63509C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BC55F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7DF638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9D481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6CECA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社会经济发展战略与规划、宏观经济管理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5BE75F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6C0554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9468B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834D1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304B6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C8D0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8E0BBA9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国民经济学、西方经济学、区域经济学、产业经济学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8C218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F0124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6FA623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 w:rsidR="00D43C6C" w14:paraId="5E3A3CBD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E2F3AE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26207008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F2B6E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广元市就业服务管理局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5FD5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D7DF7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9AE1C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4D573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BCB42A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FC7BD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B72B1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9FDCB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864AC6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937126F" w14:textId="77777777" w:rsidR="00D43C6C" w:rsidRDefault="007D22AF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本科：计算机科学与技术、计算机软件与理论、软件工程</w:t>
            </w:r>
          </w:p>
          <w:p w14:paraId="40CB0171" w14:textId="77777777" w:rsidR="00D43C6C" w:rsidRDefault="007D22AF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研究生：计算机科学与技术、计算机软件与理论、软件工程、计算机技术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03331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0CB56B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CB6DA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 w14:paraId="44E3DE04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B390A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5F789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广元市社会保险事业管理局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7A316D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6B0475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3ACC9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6A869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5D421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60966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BF940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D9FA8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1A2C3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41EF8B3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本科：会计学、财务管理、会计、财务会计、会计与统计核算、企业会计、企业财务管理、财会</w:t>
            </w:r>
          </w:p>
          <w:p w14:paraId="03379FDB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研究生：会计学、财务管理、会计硕士专业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FC4A3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4B7AF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C8D6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 w14:paraId="06DE80FE" w14:textId="77777777">
        <w:trPr>
          <w:trHeight w:val="80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4C91D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28B7C0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广元市机关事业单位社会保险局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C2203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FE04E4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28DD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9BFB4F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A8D11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0DFDC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25766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33C9C3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741F6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8A4C904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本科：经济学、经济统计学、商务经济学</w:t>
            </w:r>
          </w:p>
          <w:p w14:paraId="64C09C68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研究生：财政学、劳动经济学、统计学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3D28A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14D9D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B098B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 w14:paraId="25000B5E" w14:textId="77777777">
        <w:trPr>
          <w:trHeight w:val="81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10736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D084A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广元市劳动人事争议仲裁院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7E59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39AB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742A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EA1B9D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D638B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E8CD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41EDAD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EBD71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4B9D7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896130D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本科：法学、法律、民商法</w:t>
            </w:r>
          </w:p>
          <w:p w14:paraId="5065A5C6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研究生：法学、民法学、民商法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9584C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13BD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4898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 w:rsidR="00D43C6C" w14:paraId="44EDF9B4" w14:textId="77777777">
        <w:trPr>
          <w:trHeight w:val="101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DC0DA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8C74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96D0E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7CD07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998A8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063A7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A2804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4F530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A30E4A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0BF80B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B9442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7790A19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 w14:paraId="2985512D" w14:textId="77777777" w:rsidR="00D43C6C" w:rsidRDefault="007D22A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研究生：法学及相关专业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87FAF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4E5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DCCE9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 w:rsidR="00D43C6C" w14:paraId="641C41A2" w14:textId="77777777">
        <w:trPr>
          <w:trHeight w:val="93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89144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FD179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37E23A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92B12B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78D3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A4E80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098CE7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36607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E1F5A8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3E17D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C935BC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C357EB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本科：人文地理与城乡规划、地理信息科学、土地资源管理</w:t>
            </w:r>
          </w:p>
          <w:p w14:paraId="5B4BB77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2C9D02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4361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FC82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 w:rsidR="00D43C6C" w14:paraId="1A155FF2" w14:textId="77777777">
        <w:trPr>
          <w:trHeight w:val="93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B0ED2E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2BD7C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A5938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7BE8E1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01D78A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A984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</w:t>
            </w:r>
          </w:p>
          <w:p w14:paraId="034E89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710591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936D1A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716B03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73FE9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14:paraId="28F98B1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859D4B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421E6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895893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14:paraId="1BBF0D5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6F287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6FDB4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3C3DA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5D3327A4" w14:textId="77777777">
        <w:trPr>
          <w:trHeight w:val="98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10E96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B2EF5F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96004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3958BC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20C9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3CEF8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61C76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CEB0E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09FA14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14:paraId="06FBCA4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48B24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F72A9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D2A0EC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14:paraId="0185CCB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0AB1C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65366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82CE5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0D9509F0" w14:textId="77777777">
        <w:trPr>
          <w:trHeight w:val="144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E8497E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FC3F374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B5F52A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2F29C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61E7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 w14:paraId="76FCAF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6E903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438490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E5556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ADF5E6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635010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A75A6E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02C8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14:paraId="5C091D9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C229C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C9F9B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7E62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45600910" w14:textId="77777777">
        <w:trPr>
          <w:trHeight w:val="119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9AAFC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9EE893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4D22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03FAC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BD8BD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3AAD89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C4369F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4474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A30A22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 w14:paraId="16CA470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13B79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7763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33281B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14:paraId="23A8435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2C615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69ED5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8347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7235E116" w14:textId="77777777">
        <w:trPr>
          <w:trHeight w:val="144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048844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076CFC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CECED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6861B9D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823973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6C191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 w14:paraId="460AEBC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C04377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8D19C7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C6C43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737B4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4E1D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DDF4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1EA1A0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14:paraId="4CF477A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9FDD1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4F2CD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CAF56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2074A228" w14:textId="77777777">
        <w:trPr>
          <w:trHeight w:val="1107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808F35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6B3AAD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EB6C6E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74FA684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57E970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7596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E2BED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64A99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6E4746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52475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087D0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49A2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4FAD12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科：法学、法律、政治学与行政学</w:t>
            </w:r>
          </w:p>
          <w:p w14:paraId="3537AF1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442BD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651C8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8376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3D8AD26C" w14:textId="77777777">
        <w:trPr>
          <w:trHeight w:val="112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57D9B4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EBB6004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55F56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57871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89409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2415B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06A73F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EEF13F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4DD804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0903C8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86EDB1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FD8B9B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 w14:paraId="185A1EB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5A106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340D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01FE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62BDD831" w14:textId="77777777">
        <w:trPr>
          <w:trHeight w:val="93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1B75A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225C420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广元市旺苍生态环境保护综合行政执法大队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DE1D26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1B52481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EA344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8AFF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786A5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37B1AF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4C666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A513E7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9D66F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27280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DCB135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14:paraId="22B201F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024942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C12B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A9661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26FADCF2" w14:textId="77777777">
        <w:trPr>
          <w:trHeight w:val="147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81BC2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BF69F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广元市青川生态环境保护综合行政执法大队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F5E7E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77326E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4BEBA9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0A2B3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528EB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DEAAC8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EE992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1A45D0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992D80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7634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EC02FF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14:paraId="7DFC8B4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77918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17FD7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642C0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79F5ED64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0FAEAD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50ED8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广元市利州生态环境保护综合行政执法大队（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588DD9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3EA8DC2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F11B5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5A46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34F73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A143DE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598CE1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2283BF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C92A3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094FEE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F04412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 w14:paraId="71456A4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0C486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43041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01C5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5F31CCEC" w14:textId="77777777">
        <w:trPr>
          <w:trHeight w:val="146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AA10F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D53ED0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广元市利州生态环境保护综合行政执法大队（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2D787B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517EE66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5AC72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97F28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D40BF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80329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4E65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898F8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6541C4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CD179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E0F199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 w14:paraId="74552A2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23F809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344FD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E877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57A1465C" w14:textId="77777777">
        <w:trPr>
          <w:trHeight w:val="104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48F5B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A573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广元市昭化生态环境保护综合行政执法大队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83F0F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63D09B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ABCF9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0486AB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533B1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1BF1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A171FA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4264B1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C1ABF9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935CE3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本科：汉语言文学、新闻学、秘书学、法学</w:t>
            </w:r>
          </w:p>
          <w:p w14:paraId="7034E83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研究生：语言学及应用语言学、新闻学、汉语言文字学、法学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BCCCA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044B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BF51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05B69F19" w14:textId="77777777">
        <w:trPr>
          <w:trHeight w:val="1113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1150E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26207026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FDF6D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广元市朝天生态环境保护综合行政执法大队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97A17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1BDCF2F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61A93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A5D2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生态环境保护综合行政执法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37982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79B4F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C3F42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1E5163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C91E6B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4BDC4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D4F8B8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本科：法学、法律、政治学与行政学</w:t>
            </w:r>
          </w:p>
          <w:p w14:paraId="6FA8A92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6E721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1CDC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38F2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 w:rsidR="00D43C6C" w14:paraId="4BC7266E" w14:textId="77777777">
        <w:trPr>
          <w:trHeight w:val="82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A0236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E75F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广元市老龄工作委员会办公室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445E6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789BD1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B623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286E88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文秘综合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C9434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CB2C7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9A2F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31E93C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718208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A559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975B6F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本科：汉语言文学、汉语言、中国语言文学</w:t>
            </w:r>
          </w:p>
          <w:p w14:paraId="63FA3F8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653282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4F6BB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E4E2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0839-3263223</w:t>
            </w:r>
          </w:p>
        </w:tc>
      </w:tr>
      <w:tr w:rsidR="00D43C6C" w14:paraId="61BD3E7F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21A2A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0E1D56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2C3A5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06BF99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F5F92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896E4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35865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136B8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B4159D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20875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BF3EBB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A6BB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27F65B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本科：新闻学、汉语言、汉语言文学</w:t>
            </w:r>
          </w:p>
          <w:p w14:paraId="5C6EDB5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究生：新闻学、中国语言文学类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3E0ECE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6EDF78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3E79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 w:rsidR="00D43C6C" w14:paraId="031203F9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41370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8CAA5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2915E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603AAA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5A001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5814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C2960F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A7982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288A20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EBBFF1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D350EE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78AC6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1DD021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76A71C7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FC5D8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39C92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9BFBA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 w:rsidR="00D43C6C" w14:paraId="320866E7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52F13D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1800C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广元市普查中心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5E2F0E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 w14:paraId="4E412F4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5C085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统计普查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5C2C2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负责经济普查等各项工作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BA8D13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66E34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CE485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DCE19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C7C0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25CD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451566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本科：汉语言文学、文秘、统计学、经济学、经济统计学</w:t>
            </w:r>
          </w:p>
          <w:p w14:paraId="1F6D338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研究生：中国语言文学类、经济学类、统计学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5E375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7D6C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B1B2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0839-3269771</w:t>
            </w:r>
          </w:p>
        </w:tc>
      </w:tr>
      <w:tr w:rsidR="00D43C6C" w14:paraId="55E5B637" w14:textId="77777777">
        <w:trPr>
          <w:trHeight w:val="80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7607F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FB40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广元市商务局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0E765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39D68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DE887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从事机关文秘办公室协调工作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CA741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795AAC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C452D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DAA690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8B2A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FC63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386004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本科：汉语言文学、汉语言文学与文化传播、秘书学、文秘、文秘学研究生：中国语言文学类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C5B53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C6619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A99B5F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0839-3262902</w:t>
            </w:r>
          </w:p>
        </w:tc>
      </w:tr>
      <w:tr w:rsidR="00D43C6C" w14:paraId="235830DD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88C49C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8F6288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67EDF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57AE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D385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综合事务及办公文秘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FAD85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EE892D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B56132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2A93D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C77826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FD303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D3B6F3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本科：汉语言文学、汉语言、中国文学</w:t>
            </w:r>
          </w:p>
          <w:p w14:paraId="4C277AA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9976C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76E21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F8015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7D9CE31B" w14:textId="77777777">
        <w:trPr>
          <w:trHeight w:val="85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957421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8E26F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F7ACD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52C1D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6CB13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综合事务及内部财务管理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CD880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8B535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AC34A7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0C823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7ED0A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BC4D7A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99218C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本科：经济学、会计学、财务管理研究生：经济学类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CE695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DABBB3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39346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75287653" w14:textId="77777777">
        <w:trPr>
          <w:trHeight w:val="113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6C174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26207034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A9B46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77AE9D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16B06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D2F15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综合事务及新闻宣传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48081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10052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47C929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11A80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2677B8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FA5D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DE2F77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本科：新闻传播学类</w:t>
            </w:r>
          </w:p>
          <w:p w14:paraId="573B2CA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2DAA0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6E0F6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5043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043383CA" w14:textId="77777777">
        <w:trPr>
          <w:trHeight w:val="86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C50481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E955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888626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14:paraId="2332F43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D089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2F16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C793E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27102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83D0C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EE19C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C5F77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7766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096B00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4FEC99F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DAADB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A47D0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14ACB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6D66A30C" w14:textId="77777777">
        <w:trPr>
          <w:trHeight w:val="119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75387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83AAF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4202B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14:paraId="777024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430E35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8EB11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72B83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B63E3F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22E513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EF02A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D4484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A85E2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31E82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本科：公共事业管理、城市管理、公共卫生管理</w:t>
            </w:r>
          </w:p>
          <w:p w14:paraId="3BA3C0B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研究生：社会医学与卫生事业管理、管理学、公共管理硕士专业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23F35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3AE4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4D028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6958EBBE" w14:textId="77777777">
        <w:trPr>
          <w:trHeight w:val="110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589F1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FFDC5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DB56F4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14:paraId="147A663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6B0E0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9499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综合事务及信息技术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1CAFE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39F30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D26F3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A680C9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4B883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A451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BDB081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本科：电子信息工程、网络工程、数字媒体技术、信息与通信工程</w:t>
            </w:r>
          </w:p>
          <w:p w14:paraId="5CD1318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研究生：电子与通信工程、信息与通信工程、计算机与信息管理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66724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3A93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3BD4A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6BCEBD64" w14:textId="77777777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358CE4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0EDABF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8EA20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 w14:paraId="58FF19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D8C47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B1F8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B8971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2CEF9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424DC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FAF1DC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C15CAD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1242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68F6BB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24458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58C94D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37413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 w:rsidR="00D43C6C" w14:paraId="415EB97F" w14:textId="77777777">
        <w:trPr>
          <w:trHeight w:val="114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54485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BB1B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广元市科学技术协会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24EF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50949D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6224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从事公文写作、综合协调、信息化建设等工作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011D9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7DCEA4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13BFF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DB8465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16F48C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46E3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858DE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 w14:paraId="5DA2F53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A5642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70099C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D17CD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0839-3260412</w:t>
            </w:r>
          </w:p>
          <w:p w14:paraId="652E6ED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0839-3271032</w:t>
            </w:r>
          </w:p>
        </w:tc>
      </w:tr>
      <w:tr w:rsidR="00D43C6C" w14:paraId="620BAC32" w14:textId="77777777">
        <w:trPr>
          <w:trHeight w:val="186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9FF07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26307040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E2605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2976F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68B56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6F44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9B1F70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B5F97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D55F4A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97E2F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EEBFD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E75291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B571D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DCA73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2078A54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元坝镇、歧坪镇、龙山镇、五龙镇、文昌镇各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名（拉通排名）；新录用乡镇公务员在乡镇最低服务年限为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年，享受倾斜政策录用的为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5265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0839-5222971</w:t>
            </w:r>
          </w:p>
        </w:tc>
      </w:tr>
      <w:tr w:rsidR="00D43C6C" w14:paraId="595BBA86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4D9E0D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59285E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287A0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DE9A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CD10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BFEF7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F5BBE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D99A53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6530A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707B36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798C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B00583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14:paraId="074564F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3E2A2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E2C66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1E2EAE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6BBE9DDD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F0F8F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01262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E2060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204E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7A17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3D459B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</w:t>
            </w:r>
          </w:p>
          <w:p w14:paraId="0482C0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7220A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FED9DE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9D008F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CF539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699DC6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7A9E01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14:paraId="0B06CFC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5E2E6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27243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7A478E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4C135887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ABB1BB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7236C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507A5E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1754CF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17623A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从事网络管理、设备与信息系统维护、数字化相关工作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81FF6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D332C8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F3FAD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8E56BD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46765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B1DC3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5A6CA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本科：计算机及相关专业</w:t>
            </w:r>
          </w:p>
          <w:p w14:paraId="6706CC0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CE43C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0BAA6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893E0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79A2A8E9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D381F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D2A4B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8E2AA9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B074F5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7A99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461F9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DAFD1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D00DF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58AA97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394C32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1079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C24437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14:paraId="063DD9F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DFC47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C815DC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9F867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0551B967" w14:textId="77777777">
        <w:trPr>
          <w:trHeight w:val="134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36E7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26207045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4BF4F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E013D3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09705A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C0D6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CE71A8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8F194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6D5C6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22FA29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87D1C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2B283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573FEF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090A6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E0952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1C7493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4CFD7020" w14:textId="77777777">
        <w:trPr>
          <w:trHeight w:val="151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B424A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93E94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CEA7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30457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A8D1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F7806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A98F2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9FEF7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AB262D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88614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ABF7A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ECF316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本科：审计学、会计学、审计实务、财务管理</w:t>
            </w:r>
          </w:p>
          <w:p w14:paraId="2DA6EC8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研究生：内部控制与内部审计、独立审计与实务、审计学、财务管理、会计学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7CC9BA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7D5B9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72FB9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15E3247A" w14:textId="77777777">
        <w:trPr>
          <w:trHeight w:val="79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1C3551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DA4288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DB470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旺苍县教育局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E5A4D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6BC1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5D829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0C2501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87888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F8E6F4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4FB9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88909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120BBF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D7BFE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EA049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6BE19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0E17E75D" w14:textId="77777777">
        <w:trPr>
          <w:trHeight w:val="12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5FB0BA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AFBBDE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6B0D0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旺苍县商务局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82AAF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9902F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主要从事商贸流通及管理工作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11305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1B40A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30A466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3A804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B59095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C8AA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3FAEB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本科：电子商务类、现代物流类、商务经济学、汉语言文学及相关专业</w:t>
            </w:r>
          </w:p>
          <w:p w14:paraId="581E20A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研究生：应用经济学、国际商务、中国语言文学类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D8A5A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56D2F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E891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7721C3DB" w14:textId="77777777">
        <w:trPr>
          <w:trHeight w:val="173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613A25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A47CF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FEA912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4D051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CCBF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主要从事网络管理、设备与信息系统维护、数字化相关</w:t>
            </w:r>
          </w:p>
          <w:p w14:paraId="07CE51D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126D6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9FB64A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C5199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17262F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C4B17E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E032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F0C022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本科：计算机系统结构、计算机应用技术、软件工程、计算机与信息管理、计算机技术、应用软件工程、网络工程、计算机硬件（器件或设备）计算机软件、计算机网络、计算机信息管理</w:t>
            </w:r>
          </w:p>
          <w:p w14:paraId="0ABA8E8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1FA58C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2BFF8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EF63A2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0A3C04B9" w14:textId="77777777">
        <w:trPr>
          <w:trHeight w:val="100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56392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26207050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800F89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84E48F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E532DB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0C849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主要从事文秘工作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348666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B8D88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C55B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474A6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FEB2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4074B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6F132C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本科：汉语言文字学、汉语言文学、汉语言、中文应用</w:t>
            </w:r>
          </w:p>
          <w:p w14:paraId="7E35E13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0E14E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43FF8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AAF181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295AB343" w14:textId="77777777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B8DE2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47A7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0EC91F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旺苍县退役军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人事务局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EA9BD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C863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主要从事行政综合事务工作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2A352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E95AD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F3FE0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92A86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553E8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F06FDC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A43612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本科：法学、政治学与行政学、汉语言文学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及相关专业</w:t>
            </w:r>
          </w:p>
          <w:p w14:paraId="25F34AD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研究生：法学类、中国语言文学类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8C12D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BBCD6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0C38F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4B32B636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79BC93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E83EF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699C9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旺苍县审计局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4D4D7A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61B71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主要从事财政预算执行审计、财政财务收支审计、党政领导干部经济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责任审计、固定资产投资审计等工作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3BA11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45059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90AC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23D9F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06CA6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46EAE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2AF364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本科：会计学、审计学、计算机、工程造价及相关专业</w:t>
            </w:r>
          </w:p>
          <w:p w14:paraId="56C213C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研究生：会计学、会计、审计、工程管理、计算机科学与技术类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7D151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9F6A8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1C7707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14405E0E" w14:textId="77777777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38510C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2E28AD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7F582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旺苍县行政审批局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0A694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9D24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49BE4A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B9F28F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3F2F1C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A334BA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CEAC52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59B11F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90CD03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 w14:paraId="1B9C197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896AA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8CE728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30B51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4A6D1B56" w14:textId="77777777">
        <w:trPr>
          <w:trHeight w:val="84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464F84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094C6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82BFA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共青团旺苍县委员会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0FE47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16364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主要从事财会工作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D2E214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DBFA3E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C00436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2719A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40F84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25011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4B9DF4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14:paraId="49B6E48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86B05E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CE8B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D6B8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202BB5F5" w14:textId="77777777">
        <w:trPr>
          <w:trHeight w:val="109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6BE9C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994B6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923B1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旺苍县法律援助中心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6B8D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1D917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主要从事法律咨询、法律援助案件办理工作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F639B7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B50E9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A0934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385C0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2E27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CB68E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28FD5A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43039F4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02A1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取得法律职业资格证书，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证及以上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0970A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33CC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5EB0F3E1" w14:textId="77777777">
        <w:trPr>
          <w:trHeight w:val="78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7F03D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26207056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683FF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EF408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旺苍县就业服务中心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58C3E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5540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18694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2FFB10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6377EF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0F65C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BC09A9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F6C8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488F4E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14:paraId="0528838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4AE00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8174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693F6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6C103EBB" w14:textId="77777777">
        <w:trPr>
          <w:trHeight w:val="110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588ECC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0F1948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DB8B8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785AD3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53D1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08BB6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AEF18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87FEC8" w14:textId="77777777" w:rsidR="00D43C6C" w:rsidRDefault="007D22AF">
            <w:pPr>
              <w:widowControl/>
              <w:spacing w:line="16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946371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5BB5D1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FF02ED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C422AB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大专：财务会计类本科：会计学及相关专业</w:t>
            </w:r>
          </w:p>
          <w:p w14:paraId="316CF62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2B5FC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061E9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CFB9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22A25FC4" w14:textId="77777777">
        <w:trPr>
          <w:trHeight w:val="156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6437A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5BD8A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389AD0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BFCA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C1917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FF66EB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C02B0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E271FDB" w14:textId="77777777" w:rsidR="00D43C6C" w:rsidRDefault="007D22AF"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DFDFA4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789C5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5118D6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D6A177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13C7F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A1E8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A0E5F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02625944" w14:textId="77777777">
        <w:trPr>
          <w:trHeight w:val="149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A4096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D7C4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29DAB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旺苍县城乡居民社会保险事务中心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5C53A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4FED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754EC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FF487C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309E7EA" w14:textId="77777777" w:rsidR="00D43C6C" w:rsidRDefault="007D22AF"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12B0D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E16B76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866A4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7A7A4F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 w14:paraId="4570980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845D5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FFEB46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5C3B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55FB80B6" w14:textId="77777777">
        <w:trPr>
          <w:trHeight w:val="103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20744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CA38A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7EB79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旺苍县劳动人事争议仲裁院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F932F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C8678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主要从事立案工作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DBDC0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388FA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8F6A83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99F72A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4FE97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613A9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B57E61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 w14:paraId="5623916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8DA5A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E181E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628E5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1124217A" w14:textId="77777777">
        <w:trPr>
          <w:trHeight w:val="106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C85AF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AC30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BD80E7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B0ED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9675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主要从事食品执法工作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72553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DFBD7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7F679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FB5AB6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77D540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0D60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23E743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大专：食品类本科：食品科学与工程、食品质量与安全、食品卫生与检验</w:t>
            </w:r>
          </w:p>
          <w:p w14:paraId="70FD3E2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研究生：食品科学与工程类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45D4F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07617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320CD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57816876" w14:textId="77777777">
        <w:trPr>
          <w:trHeight w:val="11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224F8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26207062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F697BC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CBE81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369779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1D813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主要从事药品执法工作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6F419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D9114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BF8A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C235CB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3A8F0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19DA6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1DB96B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大专：食品药品管理类、药学类本科：生物医学工程类、药学类、中药学类</w:t>
            </w:r>
          </w:p>
          <w:p w14:paraId="40322F1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研究生：生物医学工程类、药学类、中药学类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45772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3F9A9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E692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 w:rsidR="00D43C6C" w14:paraId="7A9D62DC" w14:textId="77777777">
        <w:trPr>
          <w:trHeight w:val="82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A915A9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54D705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6DC258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69991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7F122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1E918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6530E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58D1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5ABB9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8DAA3E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CDF8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6CCF44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C444C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8F38D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858DC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16F2E195" w14:textId="77777777">
        <w:trPr>
          <w:trHeight w:val="117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2E6820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16A3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F7BF98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中共剑阁县委机构编制委员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会办公室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21FD1A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9BA12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26F882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BC81A6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6AA15D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614E84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B2063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49639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216DAC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 w14:paraId="31D3A2D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1BD65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F9E00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21551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5C89E22F" w14:textId="77777777">
        <w:trPr>
          <w:trHeight w:val="147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EC4D77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8B9F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76E96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剑阁县审计局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83DD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D4030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18449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AFE01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D7AE18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E2BF2B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70BCA3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59C1D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06DA2A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本科：审计学、会计学、财务管理、计算机科学与技术、软件工程、电子与计算机工程</w:t>
            </w:r>
          </w:p>
          <w:p w14:paraId="4906BDA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研究生：审计学、会计学、财务管理、计算机科学与技术类、软件工程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A7BF9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6CBAC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E451D8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3C6BE7D5" w14:textId="77777777">
        <w:trPr>
          <w:trHeight w:val="120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0B71CB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D6353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3C415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69B6F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9C46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4483A7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1F6DA8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629CF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FCAC7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47011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4A89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89CBB8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D3E7D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F70FD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B4BAB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07ABBCAF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2A998D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F594E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2032F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E4FAD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1BD394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34BAE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9608DA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827E9B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3EB18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62C28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71609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3859AC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本科：土木工程、工程造价、工程管理</w:t>
            </w:r>
          </w:p>
          <w:p w14:paraId="178FE4A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研究生：土木工程类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43365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880AA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0EB1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5051C7D6" w14:textId="77777777">
        <w:trPr>
          <w:trHeight w:val="77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27241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26207068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456A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62344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剑阁县市场监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督管理局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21497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0756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39397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02A3BD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F4585D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2D26F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43C5D4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D2F8D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AA1CCC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39418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94FA4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D52E6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4DC51B62" w14:textId="77777777">
        <w:trPr>
          <w:trHeight w:val="99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C6C418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01A70E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16ACCE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剑阁县商务和经济合作局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943721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7DA5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E3811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7FC035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A1941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F1BE8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285A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2899F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1A67DC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34233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37F2B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F6702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104F10EB" w14:textId="77777777">
        <w:trPr>
          <w:trHeight w:val="87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DB866D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4D9FE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FBD5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3E64B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AB80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C78FFA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8F498F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A9BFE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D8F14A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518F72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9CD95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EE7EB9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</w:t>
            </w:r>
          </w:p>
          <w:p w14:paraId="42462C1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研究生：电子商务、国际商务、国际贸易学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917451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CC1E3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3C2B1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6BAAB0C9" w14:textId="77777777">
        <w:trPr>
          <w:trHeight w:val="813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448B3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42994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A33FE6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7B446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13EB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93FFDC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6F688D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AEB7A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B9841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0DCF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AD119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2BC158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 w14:paraId="14924F7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BFF019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EBC4C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E913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01BA40DA" w14:textId="77777777">
        <w:trPr>
          <w:trHeight w:val="130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E4D0A2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8A584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26854E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中共剑阁县纪律检查委员会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8F2B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90C65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F15FA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9380D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65FD5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8D11F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FF630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2C1CC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FC950E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 w14:paraId="29311D8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45E68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0A9D53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E6632D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6BD805B6" w14:textId="77777777">
        <w:trPr>
          <w:trHeight w:val="186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1568D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089CB5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149EE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中共剑阁县纪委监委派驻县级部门纪检监察组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C5117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031EE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8C540F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25ADE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3256E0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FBBC6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782A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06B4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56D7C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 w14:paraId="50A11A0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6F65F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A87BA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9C2F8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14F0B2DD" w14:textId="77777777">
        <w:trPr>
          <w:trHeight w:val="215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96015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26207074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31F91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2F005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剑阁县文化体育事务服务中心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42BE6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324D3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6D161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9892F1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EDFB9D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E8D04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8A50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A3CB8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66E6D2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本科：汉语言文学、城乡规划、行政管理、会计学、市场营销、社会体育指导与管理、旅游管理、播音与主持艺术</w:t>
            </w:r>
          </w:p>
          <w:p w14:paraId="155DFFC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研究生：旅游管理、语言学及应用语言学、汉语言文字学、城乡规划学、行政管理、会计学、社会体育指导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22A5F3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94A1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F9B7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74C8537E" w14:textId="77777777">
        <w:trPr>
          <w:trHeight w:val="113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10A77C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9A2605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557C3D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中共剑阁县委群众工作局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30143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88A1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E9E32B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60B9D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6A4F7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1B34EE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E7E2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ED9F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F0A75F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 w14:paraId="6F5B416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E884E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404BA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EA2C0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1288DF2B" w14:textId="77777777">
        <w:trPr>
          <w:trHeight w:val="1611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43804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40AF8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3EF65D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剑阁县教育局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221B5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4860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D9C7F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7D8C1F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96EE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555F1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42E871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0085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70D34D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本科：汉语言文学、汉语言、汉语国际教育、中国少数民族语言文学研究生：语言学及应用语言学、汉语言文字学、中国古典文献学、中国古代文学、中国现当代文学、中国少数民族语言文学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B0292B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128180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A2EDAB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4DE5D2CB" w14:textId="77777777">
        <w:trPr>
          <w:trHeight w:val="897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7E63B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9116B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72246B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900F16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3A5C2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DEE2C8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52FAB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0CBD5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6C028F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4F0D1E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5B1E8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539346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本科：经济学类、中国语言文学类研究生：经济学类、中国语言文学类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9C4CA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D3578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5B1FF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5B30D01B" w14:textId="77777777">
        <w:trPr>
          <w:trHeight w:val="106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4D498F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FC8EF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606BB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B6663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F1CB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40969E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830AB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2B16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1B83D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9EF2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DA640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93C835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88554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3D9F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16150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35F11D74" w14:textId="77777777">
        <w:trPr>
          <w:trHeight w:val="116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AAC88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26207079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01724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A89209F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剑阁县机关事业单位社会保险局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9B55B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D71679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2A0F7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431D78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72740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ECABC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86751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47BD7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3D4A1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3501A9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17E7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215C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25431B41" w14:textId="77777777">
        <w:trPr>
          <w:trHeight w:val="117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E03B8D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FD6F7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4ED82A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剑阁县交通运输局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6BA6B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C3B2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6ABB86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4CEEC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4114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8C3AFD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63D369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56388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6686FE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本科：经济学类；会计学、财务管理、金融学</w:t>
            </w:r>
          </w:p>
          <w:p w14:paraId="7F9B09A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研究生：经济学类、财政学、会计学、财务管理、金融学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CE1FB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A4680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536E02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 w:rsidR="00D43C6C" w14:paraId="56FEB5D6" w14:textId="77777777">
        <w:trPr>
          <w:trHeight w:val="183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A795E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2E6F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97433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E5F69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3149A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BE38D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3AD79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15740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F0FD29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0F5D6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7EF64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EBA9FF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 w14:paraId="78971E8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7B232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008C6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B16065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59683252" w14:textId="77777777">
        <w:trPr>
          <w:trHeight w:val="86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492B85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BB6ED8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3C1FF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47B325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473C4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8E02F4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B81CB0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D575D8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BACF46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528781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9318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22FA2B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88170D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8D2AA5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4DDBB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555BC49" w14:textId="77777777">
        <w:trPr>
          <w:trHeight w:val="1805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D5F65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C402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D8EE68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青川县民政局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E2E283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C9FD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F0E2B4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DA01E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2AF08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D8E28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E77933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5758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DF4D1A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 w14:paraId="041C094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9D9EB2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3DDF6B2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54DD0F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FDD97C1" w14:textId="77777777">
        <w:trPr>
          <w:trHeight w:val="128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5253DB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26207084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0BCB5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2802FC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青川县卫生健康局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B5E5B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3AAA6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8A8BE4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C97DFB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6D4A7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CF784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246E2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45D38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750F2C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本科：行政管理、中国语言文学类、医学</w:t>
            </w:r>
          </w:p>
          <w:p w14:paraId="677E10F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研究生：中国语言文学类、行政管理、社会医学与卫生事业管理、医学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A5E6DD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3A87FD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23E01F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2067BBD8" w14:textId="77777777">
        <w:trPr>
          <w:trHeight w:val="114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3137DB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DCB7F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2D7A7D7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青川县住房和城乡建设局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4EC1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517A7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ED450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22F377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87033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76F8E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37646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12820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F13278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本科：工程造价、土木工程、建筑类</w:t>
            </w:r>
          </w:p>
          <w:p w14:paraId="6CDF34F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究生：建筑类、建筑与土木工程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009F6F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F130C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3E918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BB7F254" w14:textId="77777777">
        <w:trPr>
          <w:trHeight w:val="103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69E20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513F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6F018DA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青川县发展和改革局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3F635B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776A09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CFC94A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0DFC0E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2F850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B23353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0BE92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1164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83975A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本科：投资学、自动化、环境设计、能源与环境系统工程</w:t>
            </w:r>
          </w:p>
          <w:p w14:paraId="7F62B94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研究生：环境科学与工程、环境科学、环境工程、投资学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6B4C3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458797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1393B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4C51FDB" w14:textId="77777777">
        <w:trPr>
          <w:trHeight w:val="8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AD845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F2F60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4D655C3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青川县综合行</w:t>
            </w:r>
            <w:r>
              <w:rPr>
                <w:rFonts w:ascii="Arial" w:hAnsi="Arial" w:cs="Arial"/>
                <w:b/>
                <w:bCs/>
                <w:spacing w:val="-14"/>
                <w:kern w:val="0"/>
                <w:sz w:val="15"/>
                <w:szCs w:val="15"/>
              </w:rPr>
              <w:t>政执法局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DA4CD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6684D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A83F8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3DEB64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202C6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F76181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0877CA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C6F3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386E25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 w14:paraId="28A526A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C7A2D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BFD0D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CBC097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2E1D7FC5" w14:textId="77777777">
        <w:trPr>
          <w:trHeight w:val="121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96402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CCB6DA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3396B17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CE34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C61E8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48E7F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9B89D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70B1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043988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3E73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E542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041396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本科：哲学类、历史学类</w:t>
            </w:r>
          </w:p>
          <w:p w14:paraId="6143BFF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研究生：哲学类、历史学类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29471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D9A3BF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FA51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46872D57" w14:textId="77777777">
        <w:trPr>
          <w:trHeight w:val="120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CBB7B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F7B4D7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85840B3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CB6E4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7360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841C0F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D9576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E105F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8AE768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805C9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10E014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1545CC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 w14:paraId="3C7849E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B74C2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BF140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564A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36D9D108" w14:textId="77777777">
        <w:trPr>
          <w:trHeight w:val="124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AE3384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26207090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F1BA5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9860282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青川县城乡居民社会养老保险局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51AEE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53B69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33BFFC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FD086B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DCD7D1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F43B37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347CDB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ABD34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ED41C1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45552C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0E15E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E546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565F2529" w14:textId="77777777">
        <w:trPr>
          <w:trHeight w:val="1456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D35005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55ADAA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9840D38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青川县机关事业单位社会保险事务中心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9FBE62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BA151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0C86E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44A89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A8476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B74BF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0E9D0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4E2E2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F1CDD0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584BB4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35D23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2375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B00D2E1" w14:textId="77777777">
        <w:trPr>
          <w:trHeight w:val="105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B216D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6695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67D033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青川县劳动人事争议仲裁院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F0A3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BB708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7D7FD4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41C3C4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A420F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35D07D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302CA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13F37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17046D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6B5AADC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CA697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3BD11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D247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33F3105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9A6B3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B3534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1E450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B4A483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BC0AAA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95F0E7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EBA26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664A6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62515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CD837E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DE547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FF898B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本科：公共卫生与预防医学类</w:t>
            </w:r>
          </w:p>
          <w:p w14:paraId="6F07800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研究生：公共卫生与预防医学类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C7FE7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7AC8D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76D7B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40921E2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A4871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49195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5D640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D29F4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F355E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D89842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F9F6B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F6F0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83F96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7039C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87F6A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0D0A8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本科：汉语言文学、秘书学、汉语言</w:t>
            </w:r>
          </w:p>
          <w:p w14:paraId="4E5AA66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AF905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4062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19F64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768873B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D65C8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26207095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4BB32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C814EF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青川县动物卫生监督所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7BFAA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EDAD3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F1A13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667581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5AC60D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10C388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E168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E7CD2E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5B32FC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本科：动物生产类、动物医学类</w:t>
            </w:r>
          </w:p>
          <w:p w14:paraId="163D7D2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究生：动物学、畜牧学、兽医学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F7050D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89B34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B0097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14848F0C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018AA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D46DA4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2305E3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青川县农机监理站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49A181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69B6DE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3D4C4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47DDE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BC06B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FDA156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C749AA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05D473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581E75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本科：农业工程类、设施农业科学与工程</w:t>
            </w:r>
          </w:p>
          <w:p w14:paraId="2393DC4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研究生：农业机械化、设施农业、农业机械化工程、农业工程、农业生物环境与能源工程、农业电气化与自动化、农业资源利用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765F1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29EF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DFC4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4F2F6EBC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C7084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3A42E6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C93FAA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青川县农业行政执法大队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403DA7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2E011F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91E26A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4BE44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24BC08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24FC7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F7294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CF6F83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99DEA2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本科：农业经济管理类、农学类</w:t>
            </w:r>
          </w:p>
          <w:p w14:paraId="7A2D3B5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研究生：农业推广、农业资源利用、植物保护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49D8D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1062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B21D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2A2DBEC0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9B813E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5DFD3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6BD7AB3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青川县粮食事务中心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E18D09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905EC3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344EEC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68808A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BFC9E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B16C5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C966C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CC25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FB99EF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 w14:paraId="7F14F94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ABB01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F8F757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99390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2F01C4F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7FB934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4F03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7361E1C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22DFE1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78F9F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11960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59F9E2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783F47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4599E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52ECA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F25F82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EAEC5E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 w14:paraId="21EB8D9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A446DA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D3F075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096EE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5E1BC799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07AE9B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665551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87F43DA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55AF35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3750C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E222D1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028CCE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849BC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C9652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3B91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4382C1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A0020B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本科：水利水电工程、水文与水资源工程、水务工程</w:t>
            </w:r>
          </w:p>
          <w:p w14:paraId="11F39BF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研究生：水利类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B429C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B299B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C002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5849FA8A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AC523B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F88D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474C7E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4E366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8A8D0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850029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07FCFD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255506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FA95C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151A23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3C973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256179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6BD4CDE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DED12E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FA1F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9647B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4F77F616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91D6FC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26207102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955F17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11E6490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604B07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F2C2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8172A4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BBE8E8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86DF67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D94A93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B2B89C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50797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A51C27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2D9D69E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F5932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19E6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BCE3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3DD5E415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8287C5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36E0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61F30B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0B5E27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BE81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3824A8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872E89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B522C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84A19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D384C3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D0A77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6B5067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 w14:paraId="39C5468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2FF106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3E6BA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B535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5D229903" w14:textId="77777777">
        <w:trPr>
          <w:trHeight w:val="6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19BC7A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4648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35FD35F" w14:textId="77777777" w:rsidR="00D43C6C" w:rsidRDefault="007D22A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E3C9C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5C4F5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E5D8FE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665968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24DD4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EDA2ED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343A3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D7001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72B1B9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 w14:paraId="3BCD5FC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DFD717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64B74F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D3A30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62E9252" w14:textId="77777777">
        <w:trPr>
          <w:trHeight w:val="142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354F4E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43786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6F4D14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ECD88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3C5C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3B005A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2D65F9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51D0D7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9AC5F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AA90A2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F7D60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BD9E204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本科：食品科学与工程类、营养与食品卫生</w:t>
            </w:r>
          </w:p>
          <w:p w14:paraId="70C0A4BE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生：营养与食品卫生学、食品科学与工程、营养与食品卫生学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7CFF7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60539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74856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76E4B1F3" w14:textId="77777777">
        <w:trPr>
          <w:trHeight w:val="142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3AFF56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26207106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0676C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AD034A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A63EFA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6EE5F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1CE6B3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6F4592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70BFE4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227124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FF627C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161F22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592FC9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本科：安全科学与工程类</w:t>
            </w:r>
          </w:p>
          <w:p w14:paraId="42EFDD9B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研究生：安全科学与工程类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154D1E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73C282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DD39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A048132" w14:textId="77777777">
        <w:trPr>
          <w:trHeight w:val="147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E8B9B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26207107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E32B4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2003FC7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E9B67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AECA0C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2E160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B4DE55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662FE8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CBAAC1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66297E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F6AB1C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328A2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本科：药学类、中药学类</w:t>
            </w:r>
          </w:p>
          <w:p w14:paraId="6CEB3E8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研究生：药学类、中药学类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7CBAA80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58ACF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F06FF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0DAF9CE0" w14:textId="77777777">
        <w:trPr>
          <w:trHeight w:val="137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9DD178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1DD8BD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B4B58A2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493ECE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9F55B8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4C40CB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02808A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AE05E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C9E2B8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AF7E75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37257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4A069D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本科：工商管理、会计学、财务管理、人力资源管理、电子商务</w:t>
            </w:r>
          </w:p>
          <w:p w14:paraId="69080576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研究生：工商管理及相关专业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C662D8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CCAF6A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6513A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624E09FB" w14:textId="77777777">
        <w:trPr>
          <w:trHeight w:val="140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52201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26207109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49FD02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2016DC4" w14:textId="77777777" w:rsidR="00D43C6C" w:rsidRDefault="007D22A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BDCCCE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AC6A9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1820C0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5154FD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DA42A3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DF4802F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7E65CC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B80E4C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AD57485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本科：管理科学与工程类、食品质量与安全</w:t>
            </w:r>
          </w:p>
          <w:p w14:paraId="09E3DE1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研究生：管理科学与工程类、食品科学与工程类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CB2485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44BCD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0D324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2665C63E" w14:textId="77777777">
        <w:trPr>
          <w:trHeight w:val="1373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6E1D39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0807B1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BFFE72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青川县国有资产事务中心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53479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CEE464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C0B8E4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25F15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4D2A1F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9D8A7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9D6582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F01280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A69C6E0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大专：中文、汉语、新闻采编与制作本科：中国语言文学类、新闻传播学类</w:t>
            </w:r>
          </w:p>
          <w:p w14:paraId="66FF3E8A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0F12B1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24CF2F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1269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4359998D" w14:textId="77777777">
        <w:trPr>
          <w:trHeight w:val="274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972FD3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26307111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69AFE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8EFBB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85BE63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9C799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5F08D7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870B7C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746E5B9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5E7A5EC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2D546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AEC0E4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CEB7E53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5A1529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EAAC07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青溪镇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名、三锅镇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名、房石镇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名、乐安镇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名、大院回族乡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名、沙州镇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名、姚渡镇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名；拉通排名；新录用乡镇公务员在乡镇最低服务年限为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年，享受倾斜政策录用的为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D62BC2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 w:rsidR="00D43C6C" w14:paraId="133CFEE6" w14:textId="77777777">
        <w:trPr>
          <w:trHeight w:val="1442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F649B8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1AF53B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2AC2B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利州区目标绩效事务中心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7C7AF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7851337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73F1081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968F18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A0627D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329F72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1BB16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F729A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AA5F21D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本科；经济学类、财政学类、金融学类、经济与贸易类、工商管理类研究生：经济学类、财政学类、金融学类、经济与贸易类、工商管理类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460CA3" w14:textId="77777777" w:rsidR="00D43C6C" w:rsidRDefault="00D43C6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95FBBB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B0D735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 w14:paraId="2FB2719E" w14:textId="77777777">
        <w:trPr>
          <w:trHeight w:val="128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60B6D9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77D788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942D2F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利州区党员教育管理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服务中心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696476D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3F1B40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60573C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A37EADE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E3A225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74509D9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97AF4A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C2C5B1C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CB027F8" w14:textId="77777777" w:rsidR="00D43C6C" w:rsidRDefault="007D22AF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FA5D64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</w:p>
          <w:p w14:paraId="7BDD8863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党员）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C62D9B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D08606" w14:textId="77777777" w:rsidR="00D43C6C" w:rsidRDefault="007D22A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 w14:paraId="69C91240" w14:textId="77777777">
        <w:trPr>
          <w:trHeight w:val="1177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BBD8147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157A8D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0B5382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利州区档案馆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48F655D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307109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档案管理及计算机维护相关工作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96D2E5B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C98027F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EA486C6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D31C17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5E9871B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F0EE3F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7F0E61E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本科：计算机类、图书情报与档案管理类</w:t>
            </w:r>
          </w:p>
          <w:p w14:paraId="3FB8D0DC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研究生：计算机类、图书情报与档案管理类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315819" w14:textId="77777777" w:rsidR="00D43C6C" w:rsidRDefault="00D43C6C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0D7831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C8EA15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 w:rsidR="00D43C6C" w14:paraId="085C6D88" w14:textId="77777777">
        <w:trPr>
          <w:trHeight w:val="1219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1CE0D4B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lastRenderedPageBreak/>
              <w:t>26207115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8E0F39A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8EE305E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利州区森林病虫防治检疫站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4C23C52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90FC24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林业保护和发展相关</w:t>
            </w:r>
          </w:p>
          <w:p w14:paraId="6725CF90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098A307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AB3039B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09E36C2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0A7AE6F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年高校应届毕业生和符合职位要求的社会在职、非在职人员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BDB98D7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28332A4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E3AAE46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本科：林业类、自然保护与生态环境类</w:t>
            </w:r>
          </w:p>
          <w:p w14:paraId="1C3C6E1A" w14:textId="77777777" w:rsidR="00D43C6C" w:rsidRDefault="007D22AF"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研究生：林业类、自然保护与生态环境类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589789" w14:textId="77777777" w:rsidR="00D43C6C" w:rsidRDefault="00D43C6C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BA5689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96919A" w14:textId="77777777" w:rsidR="00D43C6C" w:rsidRDefault="007D22AF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</w:tbl>
    <w:p w14:paraId="5CE2B0CE" w14:textId="77777777" w:rsidR="00D43C6C" w:rsidRDefault="00D43C6C"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FA5AF3A" w14:textId="77777777" w:rsidR="00D43C6C" w:rsidRDefault="00D43C6C">
      <w:pPr>
        <w:spacing w:line="260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14:paraId="12404B3E" w14:textId="77777777" w:rsidR="00D43C6C" w:rsidRDefault="00D43C6C">
      <w:pPr>
        <w:spacing w:line="576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14:paraId="47935713" w14:textId="77777777" w:rsidR="00D43C6C" w:rsidRDefault="00D43C6C">
      <w:pPr>
        <w:spacing w:line="576" w:lineRule="exact"/>
        <w:ind w:firstLine="3200"/>
        <w:jc w:val="center"/>
        <w:rPr>
          <w:rFonts w:ascii="Times New Roman" w:eastAsia="仿宋" w:hAnsi="Times New Roman" w:cs="仿宋"/>
          <w:b/>
          <w:bCs/>
          <w:sz w:val="32"/>
          <w:szCs w:val="32"/>
          <w:lang w:val="zh-TW" w:eastAsia="zh-TW"/>
        </w:rPr>
      </w:pPr>
    </w:p>
    <w:p w14:paraId="7A804DAA" w14:textId="77777777" w:rsidR="00D43C6C" w:rsidRDefault="00D43C6C"/>
    <w:sectPr w:rsidR="00D43C6C" w:rsidSect="00D43C6C">
      <w:footerReference w:type="even" r:id="rId8"/>
      <w:footerReference w:type="default" r:id="rId9"/>
      <w:pgSz w:w="16840" w:h="11900" w:orient="landscape"/>
      <w:pgMar w:top="2098" w:right="1474" w:bottom="1985" w:left="1588" w:header="851" w:footer="1531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3B76" w14:textId="77777777" w:rsidR="00F864F0" w:rsidRDefault="00F864F0" w:rsidP="00D43C6C">
      <w:r>
        <w:separator/>
      </w:r>
    </w:p>
  </w:endnote>
  <w:endnote w:type="continuationSeparator" w:id="0">
    <w:p w14:paraId="22A03413" w14:textId="77777777" w:rsidR="00F864F0" w:rsidRDefault="00F864F0" w:rsidP="00D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D244" w14:textId="77777777" w:rsidR="00D43C6C" w:rsidRDefault="00D43C6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D22A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E5778" w14:textId="77777777" w:rsidR="00D43C6C" w:rsidRDefault="00D43C6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AEBF" w14:textId="77777777" w:rsidR="00D43C6C" w:rsidRDefault="007D22AF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D43C6C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D43C6C">
      <w:rPr>
        <w:rStyle w:val="a7"/>
        <w:rFonts w:ascii="宋体" w:hAnsi="宋体"/>
        <w:sz w:val="28"/>
        <w:szCs w:val="28"/>
      </w:rPr>
      <w:fldChar w:fldCharType="separate"/>
    </w:r>
    <w:r w:rsidR="00E03DE4">
      <w:rPr>
        <w:rStyle w:val="a7"/>
        <w:rFonts w:ascii="宋体" w:hAnsi="宋体"/>
        <w:noProof/>
        <w:sz w:val="28"/>
        <w:szCs w:val="28"/>
      </w:rPr>
      <w:t>2</w:t>
    </w:r>
    <w:r w:rsidR="00D43C6C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3A92B239" w14:textId="77777777" w:rsidR="00D43C6C" w:rsidRDefault="00D43C6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B0CF" w14:textId="77777777" w:rsidR="00F864F0" w:rsidRDefault="00F864F0" w:rsidP="00D43C6C">
      <w:r>
        <w:separator/>
      </w:r>
    </w:p>
  </w:footnote>
  <w:footnote w:type="continuationSeparator" w:id="0">
    <w:p w14:paraId="414A6307" w14:textId="77777777" w:rsidR="00F864F0" w:rsidRDefault="00F864F0" w:rsidP="00D4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AA"/>
    <w:rsid w:val="000474D6"/>
    <w:rsid w:val="00077DCA"/>
    <w:rsid w:val="001504AA"/>
    <w:rsid w:val="002F536B"/>
    <w:rsid w:val="003B6B42"/>
    <w:rsid w:val="00744E37"/>
    <w:rsid w:val="007D22AF"/>
    <w:rsid w:val="0082409D"/>
    <w:rsid w:val="00A62310"/>
    <w:rsid w:val="00B43111"/>
    <w:rsid w:val="00CC519B"/>
    <w:rsid w:val="00D43C6C"/>
    <w:rsid w:val="00E03DE4"/>
    <w:rsid w:val="00E043C0"/>
    <w:rsid w:val="00E234AE"/>
    <w:rsid w:val="00F32F08"/>
    <w:rsid w:val="00F864F0"/>
    <w:rsid w:val="0DDD044D"/>
    <w:rsid w:val="0E7539A6"/>
    <w:rsid w:val="10837468"/>
    <w:rsid w:val="10BB60AA"/>
    <w:rsid w:val="14BA1C7B"/>
    <w:rsid w:val="1C814959"/>
    <w:rsid w:val="2AB201FC"/>
    <w:rsid w:val="2B6C6EC2"/>
    <w:rsid w:val="3B4A027F"/>
    <w:rsid w:val="3F362276"/>
    <w:rsid w:val="40A552C6"/>
    <w:rsid w:val="464D0E97"/>
    <w:rsid w:val="47860CC3"/>
    <w:rsid w:val="54F333D0"/>
    <w:rsid w:val="551A65B1"/>
    <w:rsid w:val="5E065A1B"/>
    <w:rsid w:val="5E0B1FFD"/>
    <w:rsid w:val="61983D52"/>
    <w:rsid w:val="68195C9E"/>
    <w:rsid w:val="6BFD4BD9"/>
    <w:rsid w:val="6D4445F4"/>
    <w:rsid w:val="79A5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759CE"/>
  <w15:docId w15:val="{800488F7-FBCD-4EFD-B94A-DDB7912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C6C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4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D4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43C6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D43C6C"/>
  </w:style>
  <w:style w:type="character" w:customStyle="1" w:styleId="a5">
    <w:name w:val="页眉 字符"/>
    <w:basedOn w:val="a0"/>
    <w:link w:val="a4"/>
    <w:qFormat/>
    <w:rsid w:val="00D43C6C"/>
    <w:rPr>
      <w:rFonts w:ascii="Calibri" w:hAnsi="Calibri" w:cs="Calibri"/>
      <w:color w:val="000000"/>
      <w:kern w:val="2"/>
      <w:sz w:val="18"/>
      <w:szCs w:val="18"/>
      <w:u w:color="000000"/>
    </w:rPr>
  </w:style>
  <w:style w:type="paragraph" w:styleId="a8">
    <w:name w:val="List Paragraph"/>
    <w:basedOn w:val="a"/>
    <w:uiPriority w:val="99"/>
    <w:unhideWhenUsed/>
    <w:qFormat/>
    <w:rsid w:val="00D43C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2740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2020-06-08T00:57:00Z</cp:lastPrinted>
  <dcterms:created xsi:type="dcterms:W3CDTF">2020-06-04T10:56:00Z</dcterms:created>
  <dcterms:modified xsi:type="dcterms:W3CDTF">2020-07-06T08:08:00Z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