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095875"/>
            <wp:effectExtent l="0" t="0" r="5080" b="952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871085"/>
            <wp:effectExtent l="0" t="0" r="10160" b="571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839970"/>
            <wp:effectExtent l="0" t="0" r="10160" b="1778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495800"/>
            <wp:effectExtent l="0" t="0" r="5080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67835"/>
            <wp:effectExtent l="0" t="0" r="5080" b="1841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56405"/>
            <wp:effectExtent l="0" t="0" r="5080" b="1079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62120"/>
            <wp:effectExtent l="0" t="0" r="5080" b="508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56405"/>
            <wp:effectExtent l="0" t="0" r="5080" b="1079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381500"/>
            <wp:effectExtent l="0" t="0" r="5080" b="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0142C1"/>
    <w:rsid w:val="2701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2019-05-20T09:37:00Z</dcterms:created>
  <dc:creator>海南华图</dc:creator>
  <cp:lastModifiedBy>海南华图</cp:lastModifiedBy>
  <dcterms:modified xsi:type="dcterms:W3CDTF">2019-05-20T09:39:09Z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