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ascii="sans-serif" w:hAnsi="sans-serif" w:cs="sans-serif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/>
          <w:sz w:val="21"/>
          <w:szCs w:val="21"/>
        </w:rPr>
        <w:t>通 辽 仲 裁 委 员 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sans-serif" w:hAnsi="sans-serif" w:eastAsia="方正小标宋简体" w:cs="sans-serif"/>
          <w:sz w:val="21"/>
          <w:szCs w:val="21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21"/>
          <w:szCs w:val="21"/>
        </w:rPr>
        <w:t xml:space="preserve">仲  裁  员  资  格  申  请  </w:t>
      </w:r>
      <w:r>
        <w:rPr>
          <w:rFonts w:hint="eastAsia" w:ascii="方正小标宋简体" w:hAnsi="方正小标宋简体" w:eastAsia="方正小标宋简体" w:cs="方正小标宋简体"/>
          <w:b/>
          <w:sz w:val="21"/>
          <w:szCs w:val="21"/>
          <w:lang w:eastAsia="zh-CN"/>
        </w:rPr>
        <w:t>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sans-serif" w:hAnsi="sans-serif" w:cs="sans-serif"/>
          <w:sz w:val="21"/>
          <w:szCs w:val="21"/>
        </w:rPr>
      </w:pPr>
      <w:r>
        <w:rPr>
          <w:rFonts w:hint="default" w:ascii="sans-serif" w:hAnsi="sans-serif" w:cs="sans-serif"/>
          <w:b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sans-serif" w:hAnsi="sans-serif" w:cs="sans-serif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2709"/>
        <w:jc w:val="both"/>
        <w:rPr>
          <w:rFonts w:hint="default" w:ascii="sans-serif" w:hAnsi="sans-serif" w:cs="sans-serif"/>
          <w:sz w:val="21"/>
          <w:szCs w:val="21"/>
        </w:rPr>
      </w:pPr>
      <w:r>
        <w:rPr>
          <w:rFonts w:hint="default" w:ascii="sans-serif" w:hAnsi="sans-serif" w:cs="sans-serif"/>
          <w:sz w:val="21"/>
          <w:szCs w:val="21"/>
        </w:rPr>
        <w:drawing>
          <wp:inline distT="0" distB="0" distL="114300" distR="114300">
            <wp:extent cx="1619250" cy="190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hAnsi="宋体" w:eastAsia="黑体" w:cs="黑体"/>
          <w:sz w:val="21"/>
          <w:szCs w:val="21"/>
        </w:rPr>
        <w:t>申请人姓名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sans-serif" w:hAnsi="sans-serif" w:cs="sans-serif"/>
          <w:sz w:val="21"/>
          <w:szCs w:val="21"/>
        </w:rPr>
      </w:pPr>
      <w:r>
        <w:rPr>
          <w:rFonts w:hint="default" w:ascii="黑体" w:hAnsi="宋体" w:eastAsia="黑体" w:cs="黑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2709"/>
        <w:jc w:val="both"/>
        <w:rPr>
          <w:rFonts w:hint="default" w:ascii="sans-serif" w:hAnsi="sans-serif" w:cs="sans-serif"/>
          <w:sz w:val="21"/>
          <w:szCs w:val="21"/>
        </w:rPr>
      </w:pPr>
      <w:r>
        <w:rPr>
          <w:rFonts w:hint="default" w:ascii="黑体" w:hAnsi="宋体" w:eastAsia="黑体" w:cs="黑体"/>
          <w:sz w:val="21"/>
          <w:szCs w:val="21"/>
        </w:rPr>
        <w:t xml:space="preserve">填 表 时 间 </w:t>
      </w:r>
      <w:r>
        <w:rPr>
          <w:rFonts w:hint="default" w:ascii="黑体" w:hAnsi="宋体" w:eastAsia="黑体" w:cs="黑体"/>
          <w:sz w:val="21"/>
          <w:szCs w:val="21"/>
          <w:u w:val="single"/>
        </w:rPr>
        <w:t>     </w:t>
      </w:r>
      <w:r>
        <w:rPr>
          <w:rFonts w:hint="default" w:ascii="黑体" w:hAnsi="宋体" w:eastAsia="黑体" w:cs="黑体"/>
          <w:sz w:val="21"/>
          <w:szCs w:val="21"/>
        </w:rPr>
        <w:t>年</w:t>
      </w:r>
      <w:r>
        <w:rPr>
          <w:rFonts w:hint="default" w:ascii="黑体" w:hAnsi="宋体" w:eastAsia="黑体" w:cs="黑体"/>
          <w:sz w:val="21"/>
          <w:szCs w:val="21"/>
          <w:u w:val="single"/>
        </w:rPr>
        <w:t xml:space="preserve">    </w:t>
      </w:r>
      <w:r>
        <w:rPr>
          <w:rFonts w:hint="default" w:ascii="黑体" w:hAnsi="宋体" w:eastAsia="黑体" w:cs="黑体"/>
          <w:sz w:val="21"/>
          <w:szCs w:val="21"/>
        </w:rPr>
        <w:t>月</w:t>
      </w:r>
      <w:r>
        <w:rPr>
          <w:rFonts w:hint="default" w:ascii="黑体" w:hAnsi="宋体" w:eastAsia="黑体" w:cs="黑体"/>
          <w:sz w:val="21"/>
          <w:szCs w:val="21"/>
          <w:u w:val="single"/>
        </w:rPr>
        <w:t xml:space="preserve">    </w:t>
      </w:r>
      <w:r>
        <w:rPr>
          <w:rFonts w:hint="default" w:ascii="黑体" w:hAnsi="宋体" w:eastAsia="黑体" w:cs="黑体"/>
          <w:sz w:val="21"/>
          <w:szCs w:val="21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091"/>
        <w:jc w:val="both"/>
        <w:rPr>
          <w:rFonts w:hint="default" w:ascii="sans-serif" w:hAnsi="sans-serif" w:cs="sans-serif"/>
          <w:sz w:val="21"/>
          <w:szCs w:val="21"/>
        </w:rPr>
      </w:pPr>
      <w:r>
        <w:rPr>
          <w:rFonts w:hint="default" w:ascii="黑体" w:hAnsi="宋体" w:eastAsia="黑体" w:cs="黑体"/>
          <w:b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091"/>
        <w:jc w:val="both"/>
        <w:rPr>
          <w:rFonts w:hint="default" w:ascii="sans-serif" w:hAnsi="sans-serif" w:cs="sans-serif"/>
          <w:sz w:val="21"/>
          <w:szCs w:val="21"/>
        </w:rPr>
      </w:pPr>
      <w:r>
        <w:rPr>
          <w:rFonts w:hint="default" w:ascii="黑体" w:hAnsi="宋体" w:eastAsia="黑体" w:cs="黑体"/>
          <w:b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091"/>
        <w:jc w:val="both"/>
        <w:rPr>
          <w:rFonts w:hint="default" w:ascii="sans-serif" w:hAnsi="sans-serif" w:cs="sans-serif"/>
          <w:sz w:val="21"/>
          <w:szCs w:val="21"/>
        </w:rPr>
      </w:pPr>
      <w:r>
        <w:rPr>
          <w:rFonts w:hint="default" w:ascii="黑体" w:hAnsi="宋体" w:eastAsia="黑体" w:cs="黑体"/>
          <w:b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sans-serif" w:hAnsi="sans-serif" w:cs="sans-serif"/>
          <w:sz w:val="21"/>
          <w:szCs w:val="21"/>
        </w:rPr>
      </w:pPr>
      <w:r>
        <w:rPr>
          <w:rFonts w:hint="default" w:ascii="sans-serif" w:hAnsi="sans-serif" w:cs="sans-serif"/>
          <w:b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091"/>
        <w:jc w:val="both"/>
        <w:rPr>
          <w:rFonts w:hint="default" w:ascii="sans-serif" w:hAnsi="sans-serif" w:cs="sans-serif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通辽仲裁委员会制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sans-serif" w:hAnsi="sans-serif" w:cs="sans-serif"/>
          <w:sz w:val="21"/>
          <w:szCs w:val="21"/>
        </w:rPr>
      </w:pPr>
      <w:r>
        <w:rPr>
          <w:rFonts w:hint="default" w:ascii="sans-serif" w:hAnsi="sans-serif" w:cs="sans-serif"/>
          <w:b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sans-serif" w:hAnsi="sans-serif" w:cs="sans-serif"/>
          <w:sz w:val="21"/>
          <w:szCs w:val="21"/>
        </w:rPr>
      </w:pPr>
      <w:r>
        <w:rPr>
          <w:rFonts w:hint="default" w:ascii="sans-serif" w:hAnsi="sans-serif" w:cs="sans-serif"/>
          <w:b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sans-serif" w:hAnsi="sans-serif" w:cs="sans-serif"/>
          <w:sz w:val="21"/>
          <w:szCs w:val="21"/>
        </w:rPr>
      </w:pPr>
      <w:r>
        <w:rPr>
          <w:rFonts w:hint="default" w:ascii="sans-serif" w:hAnsi="sans-serif" w:cs="sans-serif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sans-serif" w:hAnsi="sans-serif" w:cs="sans-serif"/>
          <w:sz w:val="21"/>
          <w:szCs w:val="21"/>
        </w:rPr>
      </w:pPr>
      <w:r>
        <w:rPr>
          <w:rFonts w:hint="default" w:ascii="sans-serif" w:hAnsi="sans-serif" w:cs="sans-serif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sans-serif" w:hAnsi="sans-serif" w:cs="sans-serif"/>
          <w:sz w:val="21"/>
          <w:szCs w:val="21"/>
        </w:rPr>
      </w:pPr>
      <w:r>
        <w:rPr>
          <w:rFonts w:hint="default" w:ascii="sans-serif" w:hAnsi="sans-serif" w:cs="sans-serif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sans-serif" w:hAnsi="sans-serif" w:cs="sans-serif"/>
          <w:sz w:val="21"/>
          <w:szCs w:val="21"/>
        </w:rPr>
      </w:pPr>
      <w:r>
        <w:rPr>
          <w:rFonts w:hint="default" w:ascii="sans-serif" w:hAnsi="sans-serif" w:cs="sans-serif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sans-serif" w:hAnsi="sans-serif" w:cs="sans-serif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</w:rPr>
        <w:t>注  意  事  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sans-serif" w:hAnsi="sans-serif" w:cs="sans-serif"/>
          <w:sz w:val="21"/>
          <w:szCs w:val="21"/>
        </w:rPr>
      </w:pPr>
      <w:r>
        <w:rPr>
          <w:rFonts w:hint="default" w:ascii="sans-serif" w:hAnsi="sans-serif" w:cs="sans-serif"/>
          <w:b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sans-serif" w:hAnsi="sans-serif" w:cs="sans-serif"/>
          <w:sz w:val="21"/>
          <w:szCs w:val="21"/>
        </w:rPr>
      </w:pPr>
      <w:r>
        <w:rPr>
          <w:rFonts w:hint="default" w:ascii="sans-serif" w:hAnsi="sans-serif" w:cs="sans-serif"/>
          <w:b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sans-serif" w:hAnsi="sans-serif" w:cs="sans-serif"/>
          <w:sz w:val="21"/>
          <w:szCs w:val="21"/>
        </w:rPr>
      </w:pPr>
      <w:r>
        <w:rPr>
          <w:rFonts w:ascii="仿宋_GB2312" w:hAnsi="仿宋_GB2312" w:eastAsia="仿宋_GB2312" w:cs="仿宋_GB2312"/>
          <w:b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1"/>
        <w:jc w:val="both"/>
        <w:rPr>
          <w:rFonts w:hint="default" w:ascii="sans-serif" w:hAnsi="sans-serif" w:cs="sans-serif"/>
          <w:sz w:val="21"/>
          <w:szCs w:val="21"/>
        </w:rPr>
      </w:pPr>
      <w:r>
        <w:rPr>
          <w:rFonts w:hint="default" w:ascii="仿宋_GB2312" w:hAnsi="仿宋_GB2312" w:eastAsia="仿宋_GB2312" w:cs="仿宋_GB2312"/>
          <w:sz w:val="21"/>
          <w:szCs w:val="21"/>
        </w:rPr>
        <w:t>1、请您详细、真实填写申请表（一式二份，表中填写不下可另外附页），并按表中要求附送有关证明的复印件，照片请您使用近期二寸免冠正面照片；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1"/>
        <w:jc w:val="both"/>
        <w:rPr>
          <w:rFonts w:hint="default" w:ascii="sans-serif" w:hAnsi="sans-serif" w:cs="sans-serif"/>
          <w:sz w:val="21"/>
          <w:szCs w:val="21"/>
        </w:rPr>
      </w:pPr>
      <w:r>
        <w:rPr>
          <w:rFonts w:hint="default" w:ascii="仿宋_GB2312" w:hAnsi="仿宋_GB2312" w:eastAsia="仿宋_GB2312" w:cs="仿宋_GB2312"/>
          <w:sz w:val="21"/>
          <w:szCs w:val="21"/>
        </w:rPr>
        <w:t>2、申请表可以从通辽市司法局网站上下载，地址为http://sfj.tongliao.gov.cn/。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1"/>
        <w:jc w:val="both"/>
        <w:rPr>
          <w:rFonts w:hint="default" w:ascii="sans-serif" w:hAnsi="sans-serif" w:cs="sans-serif"/>
          <w:sz w:val="21"/>
          <w:szCs w:val="21"/>
        </w:rPr>
      </w:pPr>
      <w:r>
        <w:rPr>
          <w:rFonts w:hint="default" w:ascii="仿宋_GB2312" w:hAnsi="仿宋_GB2312" w:eastAsia="仿宋_GB2312" w:cs="仿宋_GB2312"/>
          <w:sz w:val="21"/>
          <w:szCs w:val="21"/>
        </w:rPr>
        <w:t>非常感谢您的关注与合作！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1"/>
        <w:jc w:val="both"/>
        <w:rPr>
          <w:rFonts w:hint="default" w:ascii="sans-serif" w:hAnsi="sans-serif" w:cs="sans-serif"/>
          <w:sz w:val="21"/>
          <w:szCs w:val="21"/>
        </w:rPr>
      </w:pPr>
      <w:r>
        <w:rPr>
          <w:rFonts w:hint="default" w:ascii="仿宋_GB2312" w:hAnsi="仿宋_GB2312" w:eastAsia="仿宋_GB2312" w:cs="仿宋_GB2312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1"/>
        <w:jc w:val="both"/>
        <w:rPr>
          <w:rFonts w:hint="default" w:ascii="sans-serif" w:hAnsi="sans-serif" w:cs="sans-serif"/>
          <w:sz w:val="21"/>
          <w:szCs w:val="21"/>
        </w:rPr>
      </w:pPr>
      <w:r>
        <w:rPr>
          <w:rFonts w:hint="default" w:ascii="sans-serif" w:hAnsi="sans-serif" w:cs="sans-serif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1"/>
        <w:jc w:val="both"/>
        <w:rPr>
          <w:rFonts w:hint="default" w:ascii="sans-serif" w:hAnsi="sans-serif" w:cs="sans-serif"/>
          <w:sz w:val="21"/>
          <w:szCs w:val="21"/>
        </w:rPr>
      </w:pPr>
      <w:r>
        <w:rPr>
          <w:rFonts w:hint="default" w:ascii="sans-serif" w:hAnsi="sans-serif" w:cs="sans-serif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1"/>
        <w:jc w:val="both"/>
        <w:rPr>
          <w:rFonts w:hint="default" w:ascii="sans-serif" w:hAnsi="sans-serif" w:cs="sans-serif"/>
          <w:sz w:val="21"/>
          <w:szCs w:val="21"/>
        </w:rPr>
      </w:pPr>
      <w:r>
        <w:rPr>
          <w:rFonts w:hint="default" w:ascii="sans-serif" w:hAnsi="sans-serif" w:cs="sans-serif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1"/>
        <w:jc w:val="both"/>
        <w:rPr>
          <w:rFonts w:hint="default" w:ascii="sans-serif" w:hAnsi="sans-serif" w:cs="sans-serif"/>
          <w:sz w:val="21"/>
          <w:szCs w:val="21"/>
        </w:rPr>
      </w:pPr>
      <w:r>
        <w:rPr>
          <w:rFonts w:hint="default" w:ascii="sans-serif" w:hAnsi="sans-serif" w:cs="sans-serif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1"/>
        <w:jc w:val="both"/>
        <w:rPr>
          <w:rFonts w:hint="default" w:ascii="sans-serif" w:hAnsi="sans-serif" w:cs="sans-serif"/>
          <w:sz w:val="21"/>
          <w:szCs w:val="21"/>
        </w:rPr>
      </w:pPr>
      <w:r>
        <w:rPr>
          <w:rFonts w:hint="default" w:ascii="sans-serif" w:hAnsi="sans-serif" w:cs="sans-serif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1"/>
        <w:jc w:val="both"/>
        <w:rPr>
          <w:rFonts w:hint="default" w:ascii="sans-serif" w:hAnsi="sans-serif" w:cs="sans-serif"/>
          <w:sz w:val="21"/>
          <w:szCs w:val="21"/>
        </w:rPr>
      </w:pPr>
      <w:r>
        <w:rPr>
          <w:rFonts w:hint="default" w:ascii="sans-serif" w:hAnsi="sans-serif" w:cs="sans-serif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1"/>
        <w:jc w:val="both"/>
        <w:rPr>
          <w:rFonts w:hint="default" w:ascii="sans-serif" w:hAnsi="sans-serif" w:cs="sans-serif"/>
          <w:sz w:val="21"/>
          <w:szCs w:val="21"/>
        </w:rPr>
      </w:pPr>
      <w:r>
        <w:rPr>
          <w:rFonts w:hint="default" w:ascii="sans-serif" w:hAnsi="sans-serif" w:cs="sans-serif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1"/>
        <w:jc w:val="both"/>
        <w:rPr>
          <w:rFonts w:hint="default" w:ascii="sans-serif" w:hAnsi="sans-serif" w:cs="sans-serif"/>
          <w:sz w:val="21"/>
          <w:szCs w:val="21"/>
        </w:rPr>
      </w:pPr>
      <w:r>
        <w:rPr>
          <w:rFonts w:hint="default" w:ascii="sans-serif" w:hAnsi="sans-serif" w:cs="sans-serif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both"/>
        <w:rPr>
          <w:rFonts w:hint="default" w:ascii="sans-serif" w:hAnsi="sans-serif" w:cs="sans-serif"/>
          <w:sz w:val="21"/>
          <w:szCs w:val="21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1"/>
        <w:jc w:val="both"/>
        <w:rPr>
          <w:rFonts w:hint="default" w:ascii="sans-serif" w:hAnsi="sans-serif" w:cs="sans-serif"/>
          <w:sz w:val="21"/>
          <w:szCs w:val="21"/>
        </w:rPr>
      </w:pPr>
      <w:r>
        <w:rPr>
          <w:rFonts w:hint="default" w:ascii="sans-serif" w:hAnsi="sans-serif" w:cs="sans-serif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1"/>
        <w:jc w:val="both"/>
        <w:rPr>
          <w:rFonts w:hint="default" w:ascii="sans-serif" w:hAnsi="sans-serif" w:cs="sans-serif"/>
          <w:sz w:val="21"/>
          <w:szCs w:val="21"/>
        </w:rPr>
      </w:pPr>
      <w:r>
        <w:rPr>
          <w:rFonts w:hint="default" w:ascii="sans-serif" w:hAnsi="sans-serif" w:cs="sans-serif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1"/>
        <w:jc w:val="both"/>
        <w:rPr>
          <w:rFonts w:hint="default" w:ascii="sans-serif" w:hAnsi="sans-serif" w:cs="sans-serif"/>
          <w:sz w:val="21"/>
          <w:szCs w:val="21"/>
        </w:rPr>
      </w:pPr>
      <w:r>
        <w:rPr>
          <w:rFonts w:hint="default" w:ascii="sans-serif" w:hAnsi="sans-serif" w:cs="sans-serif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1"/>
        <w:jc w:val="both"/>
        <w:rPr>
          <w:rFonts w:hint="default" w:ascii="sans-serif" w:hAnsi="sans-serif" w:cs="sans-serif"/>
          <w:sz w:val="21"/>
          <w:szCs w:val="21"/>
        </w:rPr>
      </w:pPr>
      <w:r>
        <w:rPr>
          <w:rFonts w:hint="default" w:ascii="sans-serif" w:hAnsi="sans-serif" w:cs="sans-serif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1"/>
        <w:jc w:val="both"/>
        <w:rPr>
          <w:rFonts w:hint="default" w:ascii="sans-serif" w:hAnsi="sans-serif" w:cs="sans-serif"/>
          <w:sz w:val="21"/>
          <w:szCs w:val="21"/>
        </w:rPr>
      </w:pPr>
      <w:r>
        <w:rPr>
          <w:rFonts w:hint="default" w:ascii="sans-serif" w:hAnsi="sans-serif" w:cs="sans-serif"/>
          <w:sz w:val="28"/>
          <w:szCs w:val="28"/>
        </w:rPr>
        <w:t> </w:t>
      </w:r>
    </w:p>
    <w:tbl>
      <w:tblPr>
        <w:tblW w:w="80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80"/>
        <w:gridCol w:w="217"/>
        <w:gridCol w:w="208"/>
        <w:gridCol w:w="618"/>
        <w:gridCol w:w="140"/>
        <w:gridCol w:w="564"/>
        <w:gridCol w:w="481"/>
        <w:gridCol w:w="46"/>
        <w:gridCol w:w="1278"/>
        <w:gridCol w:w="767"/>
        <w:gridCol w:w="941"/>
        <w:gridCol w:w="257"/>
        <w:gridCol w:w="637"/>
        <w:gridCol w:w="308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</w:trPr>
        <w:tc>
          <w:tcPr>
            <w:tcW w:w="724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黑体" w:hAnsi="宋体" w:eastAsia="黑体" w:cs="黑体"/>
                <w:sz w:val="32"/>
                <w:szCs w:val="32"/>
              </w:rPr>
              <w:t>个</w:t>
            </w:r>
            <w:r>
              <w:rPr>
                <w:rFonts w:hint="default" w:ascii="sans-serif" w:hAnsi="sans-serif" w:cs="sans-serif"/>
                <w:sz w:val="32"/>
                <w:szCs w:val="32"/>
              </w:rPr>
              <w:t xml:space="preserve">  </w:t>
            </w:r>
            <w:r>
              <w:rPr>
                <w:rFonts w:hint="default" w:ascii="黑体" w:hAnsi="宋体" w:eastAsia="黑体" w:cs="黑体"/>
                <w:sz w:val="32"/>
                <w:szCs w:val="32"/>
              </w:rPr>
              <w:t>人</w:t>
            </w:r>
            <w:r>
              <w:rPr>
                <w:rFonts w:hint="default" w:ascii="sans-serif" w:hAnsi="sans-serif" w:cs="sans-serif"/>
                <w:sz w:val="32"/>
                <w:szCs w:val="32"/>
              </w:rPr>
              <w:t xml:space="preserve">  </w:t>
            </w:r>
            <w:r>
              <w:rPr>
                <w:rFonts w:hint="default" w:ascii="黑体" w:hAnsi="宋体" w:eastAsia="黑体" w:cs="黑体"/>
                <w:sz w:val="32"/>
                <w:szCs w:val="32"/>
              </w:rPr>
              <w:t>基</w:t>
            </w:r>
            <w:r>
              <w:rPr>
                <w:rFonts w:hint="default" w:ascii="sans-serif" w:hAnsi="sans-serif" w:cs="sans-serif"/>
                <w:sz w:val="32"/>
                <w:szCs w:val="32"/>
              </w:rPr>
              <w:t xml:space="preserve">  </w:t>
            </w:r>
            <w:r>
              <w:rPr>
                <w:rFonts w:hint="default" w:ascii="黑体" w:hAnsi="宋体" w:eastAsia="黑体" w:cs="黑体"/>
                <w:sz w:val="32"/>
                <w:szCs w:val="32"/>
              </w:rPr>
              <w:t>本</w:t>
            </w:r>
            <w:r>
              <w:rPr>
                <w:rFonts w:hint="default" w:ascii="sans-serif" w:hAnsi="sans-serif" w:cs="sans-serif"/>
                <w:sz w:val="32"/>
                <w:szCs w:val="32"/>
              </w:rPr>
              <w:t xml:space="preserve">  </w:t>
            </w:r>
            <w:r>
              <w:rPr>
                <w:rFonts w:hint="default" w:ascii="黑体" w:hAnsi="宋体" w:eastAsia="黑体" w:cs="黑体"/>
                <w:sz w:val="32"/>
                <w:szCs w:val="32"/>
              </w:rPr>
              <w:t>信</w:t>
            </w:r>
            <w:r>
              <w:rPr>
                <w:rFonts w:hint="default" w:ascii="sans-serif" w:hAnsi="sans-serif" w:cs="sans-serif"/>
                <w:sz w:val="32"/>
                <w:szCs w:val="32"/>
              </w:rPr>
              <w:t xml:space="preserve">  </w:t>
            </w:r>
            <w:r>
              <w:rPr>
                <w:rFonts w:hint="default" w:ascii="黑体" w:hAnsi="宋体" w:eastAsia="黑体" w:cs="黑体"/>
                <w:sz w:val="32"/>
                <w:szCs w:val="32"/>
              </w:rPr>
              <w:t>息</w:t>
            </w:r>
          </w:p>
        </w:tc>
        <w:tc>
          <w:tcPr>
            <w:tcW w:w="8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</w:rPr>
              <w:t>（贴相片处）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</w:trPr>
        <w:tc>
          <w:tcPr>
            <w:tcW w:w="99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姓    名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性   别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民   族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  <w:tc>
          <w:tcPr>
            <w:tcW w:w="8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</w:trPr>
        <w:tc>
          <w:tcPr>
            <w:tcW w:w="99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41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  <w:tc>
          <w:tcPr>
            <w:tcW w:w="8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</w:trPr>
        <w:tc>
          <w:tcPr>
            <w:tcW w:w="99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身份证号</w:t>
            </w:r>
          </w:p>
        </w:tc>
        <w:tc>
          <w:tcPr>
            <w:tcW w:w="624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  <w:tc>
          <w:tcPr>
            <w:tcW w:w="8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</w:trPr>
        <w:tc>
          <w:tcPr>
            <w:tcW w:w="99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 住所地</w:t>
            </w:r>
          </w:p>
        </w:tc>
        <w:tc>
          <w:tcPr>
            <w:tcW w:w="707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</w:trPr>
        <w:tc>
          <w:tcPr>
            <w:tcW w:w="99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41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在职或退休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</w:trPr>
        <w:tc>
          <w:tcPr>
            <w:tcW w:w="99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通信地址</w:t>
            </w:r>
          </w:p>
        </w:tc>
        <w:tc>
          <w:tcPr>
            <w:tcW w:w="707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 w:hRule="atLeast"/>
        </w:trPr>
        <w:tc>
          <w:tcPr>
            <w:tcW w:w="99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学历/学位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专业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院校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</w:trPr>
        <w:tc>
          <w:tcPr>
            <w:tcW w:w="182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主要专业技术职称</w:t>
            </w:r>
          </w:p>
        </w:tc>
        <w:tc>
          <w:tcPr>
            <w:tcW w:w="624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</w:trPr>
        <w:tc>
          <w:tcPr>
            <w:tcW w:w="6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方式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手机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住宅电话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单位电话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电子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邮箱</w:t>
            </w:r>
          </w:p>
        </w:tc>
        <w:tc>
          <w:tcPr>
            <w:tcW w:w="31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传真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电话</w:t>
            </w:r>
          </w:p>
        </w:tc>
        <w:tc>
          <w:tcPr>
            <w:tcW w:w="29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20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历</w:t>
            </w:r>
          </w:p>
        </w:tc>
        <w:tc>
          <w:tcPr>
            <w:tcW w:w="7467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</w:trPr>
        <w:tc>
          <w:tcPr>
            <w:tcW w:w="8067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黑体" w:hAnsi="宋体" w:eastAsia="黑体" w:cs="黑体"/>
                <w:sz w:val="32"/>
                <w:szCs w:val="32"/>
              </w:rPr>
              <w:t>专</w:t>
            </w:r>
            <w:r>
              <w:rPr>
                <w:rFonts w:hint="default" w:ascii="sans-serif" w:hAnsi="sans-serif" w:cs="sans-serif"/>
                <w:sz w:val="32"/>
                <w:szCs w:val="32"/>
              </w:rPr>
              <w:t xml:space="preserve">  </w:t>
            </w:r>
            <w:r>
              <w:rPr>
                <w:rFonts w:hint="default" w:ascii="黑体" w:hAnsi="宋体" w:eastAsia="黑体" w:cs="黑体"/>
                <w:sz w:val="32"/>
                <w:szCs w:val="32"/>
              </w:rPr>
              <w:t>业</w:t>
            </w:r>
            <w:r>
              <w:rPr>
                <w:rFonts w:hint="default" w:ascii="sans-serif" w:hAnsi="sans-serif" w:cs="sans-serif"/>
                <w:sz w:val="32"/>
                <w:szCs w:val="32"/>
              </w:rPr>
              <w:t xml:space="preserve">  </w:t>
            </w:r>
            <w:r>
              <w:rPr>
                <w:rFonts w:hint="default" w:ascii="黑体" w:hAnsi="宋体" w:eastAsia="黑体" w:cs="黑体"/>
                <w:sz w:val="32"/>
                <w:szCs w:val="32"/>
              </w:rPr>
              <w:t>背</w:t>
            </w:r>
            <w:r>
              <w:rPr>
                <w:rFonts w:hint="default" w:ascii="sans-serif" w:hAnsi="sans-serif" w:cs="sans-serif"/>
                <w:sz w:val="32"/>
                <w:szCs w:val="32"/>
              </w:rPr>
              <w:t xml:space="preserve">  </w:t>
            </w:r>
            <w:r>
              <w:rPr>
                <w:rFonts w:hint="default" w:ascii="黑体" w:hAnsi="宋体" w:eastAsia="黑体" w:cs="黑体"/>
                <w:sz w:val="32"/>
                <w:szCs w:val="32"/>
              </w:rPr>
              <w:t>景</w:t>
            </w:r>
            <w:r>
              <w:rPr>
                <w:rFonts w:hint="default" w:ascii="sans-serif" w:hAnsi="sans-serif" w:cs="sans-serif"/>
                <w:sz w:val="32"/>
                <w:szCs w:val="32"/>
              </w:rPr>
              <w:t xml:space="preserve">  </w:t>
            </w:r>
            <w:r>
              <w:rPr>
                <w:rFonts w:hint="default" w:ascii="黑体" w:hAnsi="宋体" w:eastAsia="黑体" w:cs="黑体"/>
                <w:sz w:val="32"/>
                <w:szCs w:val="32"/>
              </w:rPr>
              <w:t>信</w:t>
            </w:r>
            <w:r>
              <w:rPr>
                <w:rFonts w:hint="default" w:ascii="sans-serif" w:hAnsi="sans-serif" w:cs="sans-serif"/>
                <w:sz w:val="32"/>
                <w:szCs w:val="32"/>
              </w:rPr>
              <w:t xml:space="preserve">  </w:t>
            </w:r>
            <w:r>
              <w:rPr>
                <w:rFonts w:hint="default" w:ascii="黑体" w:hAnsi="宋体" w:eastAsia="黑体" w:cs="黑体"/>
                <w:sz w:val="32"/>
                <w:szCs w:val="32"/>
              </w:rPr>
              <w:t>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963" w:type="dxa"/>
            <w:gridSpan w:val="6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从事仲裁工作年限</w:t>
            </w: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起始时间</w:t>
            </w:r>
          </w:p>
        </w:tc>
        <w:tc>
          <w:tcPr>
            <w:tcW w:w="37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仲裁机构名称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963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37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963" w:type="dxa"/>
            <w:gridSpan w:val="6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从事律师工作年限</w:t>
            </w: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起始时间</w:t>
            </w:r>
          </w:p>
        </w:tc>
        <w:tc>
          <w:tcPr>
            <w:tcW w:w="37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律师执业证号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963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37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5" w:hRule="atLeast"/>
        </w:trPr>
        <w:tc>
          <w:tcPr>
            <w:tcW w:w="1963" w:type="dxa"/>
            <w:gridSpan w:val="6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曾任审判员年限</w:t>
            </w: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起始时间</w:t>
            </w:r>
          </w:p>
        </w:tc>
        <w:tc>
          <w:tcPr>
            <w:tcW w:w="37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审判机构（院、庭）名称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963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37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5" w:hRule="atLeast"/>
        </w:trPr>
        <w:tc>
          <w:tcPr>
            <w:tcW w:w="1963" w:type="dxa"/>
            <w:gridSpan w:val="6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从事法律工作并具有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高级职称年限</w:t>
            </w: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起始时间</w:t>
            </w:r>
          </w:p>
        </w:tc>
        <w:tc>
          <w:tcPr>
            <w:tcW w:w="26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职称类别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证书号码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963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26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5" w:hRule="atLeast"/>
        </w:trPr>
        <w:tc>
          <w:tcPr>
            <w:tcW w:w="1963" w:type="dxa"/>
            <w:gridSpan w:val="6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从事其他专业工作并具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有高级职称年限</w:t>
            </w: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起始时间</w:t>
            </w:r>
          </w:p>
        </w:tc>
        <w:tc>
          <w:tcPr>
            <w:tcW w:w="26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职称类别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证书号码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963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26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963" w:type="dxa"/>
            <w:gridSpan w:val="6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从事法律或经济贸易工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作并具有相当高级职称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专业水平年限</w:t>
            </w: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起始时间</w:t>
            </w:r>
          </w:p>
        </w:tc>
        <w:tc>
          <w:tcPr>
            <w:tcW w:w="37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963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  <w:tc>
          <w:tcPr>
            <w:tcW w:w="37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963" w:type="dxa"/>
            <w:gridSpan w:val="6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其他相关专业具有相当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高级职称专业水平年限</w:t>
            </w: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起始时间</w:t>
            </w:r>
          </w:p>
        </w:tc>
        <w:tc>
          <w:tcPr>
            <w:tcW w:w="37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963" w:type="dxa"/>
            <w:gridSpan w:val="6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37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6" w:hRule="atLeast"/>
        </w:trPr>
        <w:tc>
          <w:tcPr>
            <w:tcW w:w="8067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黑体" w:hAnsi="宋体" w:eastAsia="黑体" w:cs="黑体"/>
                <w:sz w:val="30"/>
                <w:szCs w:val="30"/>
              </w:rPr>
              <w:t>您擅长的专业为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（请参考下列专业分类并选择您履行仲裁员职务最擅长的专业。所选专业应在□打“√”）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10" w:hRule="atLeast"/>
        </w:trPr>
        <w:tc>
          <w:tcPr>
            <w:tcW w:w="8067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黑体" w:hAnsi="宋体" w:eastAsia="黑体" w:cs="黑体"/>
                <w:b/>
                <w:sz w:val="21"/>
                <w:szCs w:val="21"/>
              </w:rPr>
              <w:t>㈠ 合同类：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□ 买卖合同；□ 供用电、水、气、热力合同；□ 赠与合同；□借款合同；□ 租赁合同；□ 融资租赁合同；□ 承揽合同；□ 建设工程合同；□ 运输合同；□ 技术合同；□ 保管合同；□ 仓储合同；□ 委托合同；□ 行纪合同；□ 居间合同；□ 保管合同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黑体" w:hAnsi="宋体" w:eastAsia="黑体" w:cs="黑体"/>
                <w:b/>
                <w:sz w:val="21"/>
                <w:szCs w:val="21"/>
              </w:rPr>
              <w:t>㈡ 知识产权类：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□ 商标；□ 专利；□ 著作权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黑体" w:hAnsi="宋体" w:eastAsia="黑体" w:cs="黑体"/>
                <w:b/>
                <w:sz w:val="21"/>
                <w:szCs w:val="21"/>
              </w:rPr>
              <w:t>㈢ 房地产类：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□ 土地使用权转让；□ 商品房买卖；□ 房地产联建、开发；□ 拆迁补偿；□ 物业管理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黑体" w:hAnsi="宋体" w:eastAsia="黑体" w:cs="黑体"/>
                <w:b/>
                <w:sz w:val="21"/>
                <w:szCs w:val="21"/>
              </w:rPr>
              <w:t>㈣ 公司类：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□ 公司设立；□ 股东权益；□ 公司分立、合并；□ 破产、清算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黑体" w:hAnsi="宋体" w:eastAsia="黑体" w:cs="黑体"/>
                <w:b/>
                <w:sz w:val="21"/>
                <w:szCs w:val="21"/>
              </w:rPr>
              <w:t>㈤ 金融类：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□ 票据；□ 证券；□ 期货；□ 保险；□ 担保；□ 国际金融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黑体" w:hAnsi="宋体" w:eastAsia="黑体" w:cs="黑体"/>
                <w:b/>
                <w:sz w:val="21"/>
                <w:szCs w:val="21"/>
              </w:rPr>
              <w:t>㈥ 计算机信息技术类：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□ 网络；□ 硬件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黑体" w:hAnsi="宋体" w:eastAsia="黑体" w:cs="黑体"/>
                <w:b/>
                <w:sz w:val="21"/>
                <w:szCs w:val="21"/>
              </w:rPr>
              <w:t>㈦ 国际贸易类：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□ 国际货物买卖；□ 国际货物运输及保险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黑体" w:hAnsi="宋体" w:eastAsia="黑体" w:cs="黑体"/>
                <w:b/>
                <w:sz w:val="21"/>
                <w:szCs w:val="21"/>
              </w:rPr>
              <w:t>㈧ 侵权类：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□ 物权；□ 债权；□ 人身权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both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sans-serif" w:hAnsi="sans-serif" w:cs="sans-serif"/>
                <w:sz w:val="21"/>
                <w:szCs w:val="21"/>
              </w:rPr>
              <w:drawing>
                <wp:inline distT="0" distB="0" distL="114300" distR="114300">
                  <wp:extent cx="3105150" cy="19050"/>
                  <wp:effectExtent l="0" t="0" r="0" b="0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黑体" w:hAnsi="宋体" w:eastAsia="黑体" w:cs="黑体"/>
                <w:b/>
                <w:sz w:val="21"/>
                <w:szCs w:val="21"/>
              </w:rPr>
              <w:t xml:space="preserve">㈨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 </w:t>
            </w:r>
            <w:r>
              <w:rPr>
                <w:rFonts w:hint="default" w:ascii="黑体" w:hAnsi="宋体" w:eastAsia="黑体" w:cs="黑体"/>
                <w:b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5" w:hRule="atLeast"/>
        </w:trPr>
        <w:tc>
          <w:tcPr>
            <w:tcW w:w="78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况</w:t>
            </w:r>
          </w:p>
        </w:tc>
        <w:tc>
          <w:tcPr>
            <w:tcW w:w="22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培训时间</w:t>
            </w:r>
          </w:p>
        </w:tc>
        <w:tc>
          <w:tcPr>
            <w:tcW w:w="32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培训项目及机构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结业情况/获得证书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6" w:hRule="atLeast"/>
        </w:trPr>
        <w:tc>
          <w:tcPr>
            <w:tcW w:w="7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  <w:tc>
          <w:tcPr>
            <w:tcW w:w="32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81" w:hRule="atLeast"/>
        </w:trPr>
        <w:tc>
          <w:tcPr>
            <w:tcW w:w="7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  <w:tc>
          <w:tcPr>
            <w:tcW w:w="32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1" w:hRule="atLeast"/>
        </w:trPr>
        <w:tc>
          <w:tcPr>
            <w:tcW w:w="78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  <w:tc>
          <w:tcPr>
            <w:tcW w:w="32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75" w:hRule="atLeast"/>
        </w:trPr>
        <w:tc>
          <w:tcPr>
            <w:tcW w:w="7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果</w:t>
            </w:r>
          </w:p>
        </w:tc>
        <w:tc>
          <w:tcPr>
            <w:tcW w:w="728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8067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注：请您注明发表文章的刊物名称或著作的出版单位以及发表时间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5" w:hRule="atLeast"/>
        </w:trPr>
        <w:tc>
          <w:tcPr>
            <w:tcW w:w="7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项</w:t>
            </w:r>
          </w:p>
        </w:tc>
        <w:tc>
          <w:tcPr>
            <w:tcW w:w="728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6" w:hRule="atLeast"/>
        </w:trPr>
        <w:tc>
          <w:tcPr>
            <w:tcW w:w="7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章</w:t>
            </w:r>
          </w:p>
        </w:tc>
        <w:tc>
          <w:tcPr>
            <w:tcW w:w="728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                                                   年    月 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 xml:space="preserve">                             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6" w:hRule="atLeast"/>
        </w:trPr>
        <w:tc>
          <w:tcPr>
            <w:tcW w:w="7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见</w:t>
            </w:r>
          </w:p>
        </w:tc>
        <w:tc>
          <w:tcPr>
            <w:tcW w:w="728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5880"/>
              <w:jc w:val="both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年    月 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 xml:space="preserve">（所在单位意见主要指在本表中填写的事项是否属实）            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6" w:hRule="atLeast"/>
        </w:trPr>
        <w:tc>
          <w:tcPr>
            <w:tcW w:w="7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见</w:t>
            </w:r>
          </w:p>
        </w:tc>
        <w:tc>
          <w:tcPr>
            <w:tcW w:w="728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                                                      年    月 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941C3"/>
    <w:rsid w:val="7EC941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2019-07-18T07:50:00Z</dcterms:created>
  <dc:creator>心肝宝贝</dc:creator>
  <cp:lastModifiedBy>心肝宝贝</cp:lastModifiedBy>
  <dcterms:modified xsi:type="dcterms:W3CDTF">2019-07-18T07:50:52Z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