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赤峰市艰苦边远地区特岗全科医生考试报名表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585" w:type="dxa"/>
        <w:jc w:val="center"/>
        <w:tblInd w:w="-6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19"/>
        <w:gridCol w:w="312"/>
        <w:gridCol w:w="892"/>
        <w:gridCol w:w="89"/>
        <w:gridCol w:w="50"/>
        <w:gridCol w:w="417"/>
        <w:gridCol w:w="357"/>
        <w:gridCol w:w="758"/>
        <w:gridCol w:w="342"/>
        <w:gridCol w:w="729"/>
        <w:gridCol w:w="149"/>
        <w:gridCol w:w="50"/>
        <w:gridCol w:w="277"/>
        <w:gridCol w:w="684"/>
        <w:gridCol w:w="521"/>
        <w:gridCol w:w="298"/>
        <w:gridCol w:w="595"/>
        <w:gridCol w:w="1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35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color w:val="auto"/>
                <w:kern w:val="0"/>
                <w:sz w:val="28"/>
                <w:szCs w:val="28"/>
                <w:lang w:val="en-US" w:eastAsia="zh-CN" w:bidi="ar"/>
              </w:rPr>
              <w:t>申报旗县：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8"/>
                <w:szCs w:val="28"/>
                <w:lang w:val="en-US" w:eastAsia="zh-CN" w:bidi="ar"/>
              </w:rPr>
              <w:t>申报专业岗位：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姓  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出生日期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贴照片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参加工作时间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身体状况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电子邮箱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出生地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现户籍地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学历、毕业院校、专业及时间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7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在 职 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6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在二级以上医院从事临床工作2年以上经历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专业技术资格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取得时间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执业资格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取得时间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注册类别专业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注册时间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全科或助理全科医师合格证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取得时间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学习简历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工作简历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奖惩情况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本人签名：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1471"/>
    <w:rsid w:val="32361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2019-05-29T02:05:00Z</dcterms:created>
  <dc:creator>心肝宝贝</dc:creator>
  <cp:lastModifiedBy>心肝宝贝</cp:lastModifiedBy>
  <dcterms:modified xsi:type="dcterms:W3CDTF">2019-05-29T02:05:31Z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