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附件1</w:t>
      </w:r>
    </w:p>
    <w:p>
      <w:pPr>
        <w:ind w:firstLine="1446" w:firstLineChars="400"/>
        <w:rPr>
          <w:b/>
          <w:bCs/>
          <w:sz w:val="36"/>
          <w:szCs w:val="36"/>
        </w:rPr>
      </w:pPr>
      <w:r>
        <w:rPr>
          <w:rFonts w:hint="eastAsia"/>
          <w:b/>
          <w:bCs/>
          <w:sz w:val="36"/>
          <w:szCs w:val="36"/>
        </w:rPr>
        <w:t>兴和县201</w:t>
      </w:r>
      <w:r>
        <w:rPr>
          <w:rFonts w:hint="eastAsia"/>
          <w:b/>
          <w:bCs/>
          <w:sz w:val="36"/>
          <w:szCs w:val="36"/>
          <w:lang w:val="en-US" w:eastAsia="zh-CN"/>
        </w:rPr>
        <w:t>9</w:t>
      </w:r>
      <w:r>
        <w:rPr>
          <w:rFonts w:hint="eastAsia"/>
          <w:b/>
          <w:bCs/>
          <w:sz w:val="36"/>
          <w:szCs w:val="36"/>
        </w:rPr>
        <w:t>年公开招聘乌兰牧骑演职人员岗位需求表（</w:t>
      </w:r>
      <w:r>
        <w:rPr>
          <w:b/>
          <w:bCs/>
          <w:sz w:val="36"/>
          <w:szCs w:val="36"/>
        </w:rPr>
        <w:t>9</w:t>
      </w:r>
      <w:r>
        <w:rPr>
          <w:rFonts w:hint="eastAsia"/>
          <w:b/>
          <w:bCs/>
          <w:sz w:val="36"/>
          <w:szCs w:val="36"/>
        </w:rPr>
        <w:t>人）</w:t>
      </w:r>
    </w:p>
    <w:p>
      <w:pPr>
        <w:ind w:firstLine="1446" w:firstLineChars="400"/>
        <w:rPr>
          <w:rFonts w:hint="eastAsia"/>
          <w:b/>
          <w:bCs/>
          <w:sz w:val="36"/>
          <w:szCs w:val="36"/>
        </w:rPr>
      </w:pPr>
    </w:p>
    <w:tbl>
      <w:tblPr>
        <w:tblStyle w:val="3"/>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297"/>
        <w:gridCol w:w="720"/>
        <w:gridCol w:w="1440"/>
        <w:gridCol w:w="1441"/>
        <w:gridCol w:w="1873"/>
        <w:gridCol w:w="1585"/>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47" w:type="dxa"/>
            <w:vAlign w:val="center"/>
          </w:tcPr>
          <w:p>
            <w:pPr>
              <w:rPr>
                <w:rFonts w:ascii="黑体" w:hAnsi="黑体" w:eastAsia="黑体"/>
              </w:rPr>
            </w:pPr>
            <w:r>
              <w:rPr>
                <w:rFonts w:hint="eastAsia" w:ascii="黑体" w:hAnsi="黑体" w:eastAsia="黑体"/>
              </w:rPr>
              <w:t>招聘单位</w:t>
            </w:r>
          </w:p>
        </w:tc>
        <w:tc>
          <w:tcPr>
            <w:tcW w:w="1297" w:type="dxa"/>
            <w:vAlign w:val="center"/>
          </w:tcPr>
          <w:p>
            <w:pPr>
              <w:rPr>
                <w:rFonts w:ascii="黑体" w:hAnsi="黑体" w:eastAsia="黑体"/>
              </w:rPr>
            </w:pPr>
            <w:r>
              <w:rPr>
                <w:rFonts w:hint="eastAsia" w:ascii="黑体" w:hAnsi="黑体" w:eastAsia="黑体"/>
              </w:rPr>
              <w:t>招聘岗位</w:t>
            </w:r>
          </w:p>
        </w:tc>
        <w:tc>
          <w:tcPr>
            <w:tcW w:w="720" w:type="dxa"/>
            <w:vAlign w:val="center"/>
          </w:tcPr>
          <w:p>
            <w:pPr>
              <w:rPr>
                <w:rFonts w:ascii="黑体" w:hAnsi="黑体" w:eastAsia="黑体"/>
              </w:rPr>
            </w:pPr>
            <w:r>
              <w:rPr>
                <w:rFonts w:hint="eastAsia" w:ascii="黑体" w:hAnsi="黑体" w:eastAsia="黑体"/>
              </w:rPr>
              <w:t>岗位职数</w:t>
            </w:r>
          </w:p>
        </w:tc>
        <w:tc>
          <w:tcPr>
            <w:tcW w:w="1440" w:type="dxa"/>
            <w:vAlign w:val="center"/>
          </w:tcPr>
          <w:p>
            <w:pPr>
              <w:ind w:firstLine="420" w:firstLineChars="200"/>
              <w:rPr>
                <w:rFonts w:ascii="黑体" w:hAnsi="黑体" w:eastAsia="黑体"/>
              </w:rPr>
            </w:pPr>
            <w:r>
              <w:rPr>
                <w:rFonts w:hint="eastAsia" w:ascii="黑体" w:hAnsi="黑体" w:eastAsia="黑体"/>
              </w:rPr>
              <w:t>性别</w:t>
            </w:r>
          </w:p>
        </w:tc>
        <w:tc>
          <w:tcPr>
            <w:tcW w:w="1441" w:type="dxa"/>
            <w:vAlign w:val="center"/>
          </w:tcPr>
          <w:p>
            <w:pPr>
              <w:ind w:firstLine="420" w:firstLineChars="200"/>
              <w:rPr>
                <w:rFonts w:ascii="黑体" w:hAnsi="黑体" w:eastAsia="黑体"/>
              </w:rPr>
            </w:pPr>
            <w:r>
              <w:rPr>
                <w:rFonts w:hint="eastAsia" w:ascii="黑体" w:hAnsi="黑体" w:eastAsia="黑体"/>
              </w:rPr>
              <w:t>年龄</w:t>
            </w:r>
          </w:p>
        </w:tc>
        <w:tc>
          <w:tcPr>
            <w:tcW w:w="1873" w:type="dxa"/>
            <w:vAlign w:val="center"/>
          </w:tcPr>
          <w:p>
            <w:pPr>
              <w:ind w:firstLine="420" w:firstLineChars="200"/>
              <w:rPr>
                <w:rFonts w:ascii="黑体" w:hAnsi="黑体" w:eastAsia="黑体"/>
              </w:rPr>
            </w:pPr>
            <w:r>
              <w:rPr>
                <w:rFonts w:hint="eastAsia" w:ascii="黑体" w:hAnsi="黑体" w:eastAsia="黑体"/>
              </w:rPr>
              <w:t>身高</w:t>
            </w:r>
          </w:p>
        </w:tc>
        <w:tc>
          <w:tcPr>
            <w:tcW w:w="1585" w:type="dxa"/>
            <w:vAlign w:val="center"/>
          </w:tcPr>
          <w:p>
            <w:pPr>
              <w:ind w:firstLine="420" w:firstLineChars="200"/>
              <w:jc w:val="center"/>
              <w:rPr>
                <w:rFonts w:ascii="黑体" w:hAnsi="黑体" w:eastAsia="黑体"/>
              </w:rPr>
            </w:pPr>
            <w:r>
              <w:rPr>
                <w:rFonts w:hint="eastAsia" w:ascii="黑体" w:hAnsi="黑体" w:eastAsia="黑体"/>
              </w:rPr>
              <w:t>学历</w:t>
            </w:r>
          </w:p>
        </w:tc>
        <w:tc>
          <w:tcPr>
            <w:tcW w:w="4673" w:type="dxa"/>
            <w:vAlign w:val="center"/>
          </w:tcPr>
          <w:p>
            <w:pPr>
              <w:ind w:firstLine="1260" w:firstLineChars="600"/>
              <w:rPr>
                <w:rFonts w:ascii="黑体" w:hAnsi="黑体" w:eastAsia="黑体"/>
              </w:rPr>
            </w:pPr>
            <w:r>
              <w:rPr>
                <w:rFonts w:hint="eastAsia" w:ascii="黑体" w:hAnsi="黑体" w:eastAsia="黑体"/>
              </w:rPr>
              <w:t>岗 位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47" w:type="dxa"/>
            <w:vMerge w:val="restart"/>
            <w:vAlign w:val="center"/>
          </w:tcPr>
          <w:p>
            <w:r>
              <w:rPr>
                <w:rFonts w:hint="eastAsia"/>
              </w:rPr>
              <w:t>兴和县</w:t>
            </w:r>
          </w:p>
          <w:p>
            <w:r>
              <w:rPr>
                <w:rFonts w:hint="eastAsia"/>
              </w:rPr>
              <w:t>乌兰牧骑</w:t>
            </w:r>
          </w:p>
        </w:tc>
        <w:tc>
          <w:tcPr>
            <w:tcW w:w="1297" w:type="dxa"/>
            <w:vAlign w:val="center"/>
          </w:tcPr>
          <w:p>
            <w:pPr>
              <w:rPr>
                <w:rFonts w:hint="eastAsia"/>
              </w:rPr>
            </w:pPr>
            <w:r>
              <w:rPr>
                <w:rFonts w:hint="eastAsia"/>
              </w:rPr>
              <w:t>二人台演员</w:t>
            </w:r>
          </w:p>
        </w:tc>
        <w:tc>
          <w:tcPr>
            <w:tcW w:w="720" w:type="dxa"/>
            <w:vAlign w:val="center"/>
          </w:tcPr>
          <w:p>
            <w:pPr>
              <w:rPr>
                <w:rFonts w:hint="eastAsia"/>
              </w:rPr>
            </w:pPr>
            <w:r>
              <w:rPr>
                <w:rFonts w:hint="eastAsia"/>
              </w:rPr>
              <w:t>4</w:t>
            </w:r>
          </w:p>
        </w:tc>
        <w:tc>
          <w:tcPr>
            <w:tcW w:w="1440" w:type="dxa"/>
            <w:vAlign w:val="center"/>
          </w:tcPr>
          <w:p>
            <w:r>
              <w:rPr>
                <w:rFonts w:hint="eastAsia"/>
              </w:rPr>
              <w:t>男女各2名</w:t>
            </w:r>
          </w:p>
        </w:tc>
        <w:tc>
          <w:tcPr>
            <w:tcW w:w="1441" w:type="dxa"/>
            <w:vAlign w:val="center"/>
          </w:tcPr>
          <w:p>
            <w:pPr>
              <w:rPr>
                <w:rFonts w:hint="eastAsia"/>
              </w:rPr>
            </w:pPr>
            <w:r>
              <w:rPr>
                <w:rFonts w:hint="eastAsia"/>
                <w:lang w:val="en-US" w:eastAsia="zh-CN"/>
              </w:rPr>
              <w:t>20</w:t>
            </w:r>
            <w:bookmarkStart w:id="0" w:name="_GoBack"/>
            <w:bookmarkEnd w:id="0"/>
            <w:r>
              <w:rPr>
                <w:rFonts w:hint="eastAsia"/>
              </w:rPr>
              <w:t>-</w:t>
            </w:r>
            <w:r>
              <w:rPr>
                <w:rFonts w:hint="eastAsia"/>
                <w:lang w:val="en-US" w:eastAsia="zh-CN"/>
              </w:rPr>
              <w:t>35</w:t>
            </w:r>
            <w:r>
              <w:rPr>
                <w:rFonts w:hint="eastAsia"/>
              </w:rPr>
              <w:t>周岁</w:t>
            </w:r>
          </w:p>
        </w:tc>
        <w:tc>
          <w:tcPr>
            <w:tcW w:w="1873" w:type="dxa"/>
            <w:vAlign w:val="center"/>
          </w:tcPr>
          <w:p>
            <w:r>
              <w:rPr>
                <w:rFonts w:hint="eastAsia"/>
              </w:rPr>
              <w:t>男1</w:t>
            </w:r>
            <w:r>
              <w:t>70cm</w:t>
            </w:r>
            <w:r>
              <w:rPr>
                <w:rFonts w:hint="eastAsia"/>
              </w:rPr>
              <w:t>以上</w:t>
            </w:r>
          </w:p>
          <w:p>
            <w:r>
              <w:rPr>
                <w:rFonts w:hint="eastAsia"/>
              </w:rPr>
              <w:t>女1</w:t>
            </w:r>
            <w:r>
              <w:t>60cm</w:t>
            </w:r>
            <w:r>
              <w:rPr>
                <w:rFonts w:hint="eastAsia"/>
              </w:rPr>
              <w:t>以上</w:t>
            </w:r>
          </w:p>
        </w:tc>
        <w:tc>
          <w:tcPr>
            <w:tcW w:w="1585" w:type="dxa"/>
            <w:vAlign w:val="center"/>
          </w:tcPr>
          <w:p>
            <w:pPr>
              <w:jc w:val="center"/>
            </w:pPr>
            <w:r>
              <w:rPr>
                <w:rFonts w:hint="eastAsia"/>
              </w:rPr>
              <w:t>中专及以上，艺术专业毕业生</w:t>
            </w:r>
          </w:p>
        </w:tc>
        <w:tc>
          <w:tcPr>
            <w:tcW w:w="4673" w:type="dxa"/>
            <w:vAlign w:val="center"/>
          </w:tcPr>
          <w:p>
            <w:pPr>
              <w:spacing w:line="220" w:lineRule="exact"/>
              <w:rPr>
                <w:szCs w:val="21"/>
              </w:rPr>
            </w:pPr>
            <w:r>
              <w:rPr>
                <w:rFonts w:hint="eastAsia" w:ascii="宋体" w:hAnsi="宋体"/>
                <w:szCs w:val="21"/>
              </w:rPr>
              <w:t>熟练掌握二人台唱腔、身段、表演技能。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47" w:type="dxa"/>
            <w:vMerge w:val="continue"/>
          </w:tcPr>
          <w:p/>
        </w:tc>
        <w:tc>
          <w:tcPr>
            <w:tcW w:w="1297" w:type="dxa"/>
            <w:vAlign w:val="center"/>
          </w:tcPr>
          <w:p>
            <w:r>
              <w:rPr>
                <w:rFonts w:hint="eastAsia"/>
              </w:rPr>
              <w:t>舞蹈演员</w:t>
            </w:r>
          </w:p>
        </w:tc>
        <w:tc>
          <w:tcPr>
            <w:tcW w:w="720" w:type="dxa"/>
            <w:vAlign w:val="center"/>
          </w:tcPr>
          <w:p>
            <w:r>
              <w:rPr>
                <w:rFonts w:hint="eastAsia"/>
              </w:rPr>
              <w:t>3</w:t>
            </w:r>
          </w:p>
        </w:tc>
        <w:tc>
          <w:tcPr>
            <w:tcW w:w="1440" w:type="dxa"/>
            <w:vAlign w:val="center"/>
          </w:tcPr>
          <w:p>
            <w:r>
              <w:rPr>
                <w:rFonts w:hint="eastAsia"/>
              </w:rPr>
              <w:t>女3名</w:t>
            </w:r>
          </w:p>
        </w:tc>
        <w:tc>
          <w:tcPr>
            <w:tcW w:w="1441" w:type="dxa"/>
            <w:vAlign w:val="center"/>
          </w:tcPr>
          <w:p>
            <w:r>
              <w:rPr>
                <w:rFonts w:hint="eastAsia"/>
              </w:rPr>
              <w:t>1</w:t>
            </w:r>
            <w:r>
              <w:t>8</w:t>
            </w:r>
            <w:r>
              <w:rPr>
                <w:rFonts w:hint="eastAsia"/>
              </w:rPr>
              <w:t>-</w:t>
            </w:r>
            <w:r>
              <w:t>22</w:t>
            </w:r>
            <w:r>
              <w:rPr>
                <w:rFonts w:hint="eastAsia"/>
              </w:rPr>
              <w:t>周岁</w:t>
            </w:r>
          </w:p>
        </w:tc>
        <w:tc>
          <w:tcPr>
            <w:tcW w:w="1873" w:type="dxa"/>
            <w:vAlign w:val="center"/>
          </w:tcPr>
          <w:p>
            <w:pPr>
              <w:rPr>
                <w:rFonts w:hint="eastAsia"/>
              </w:rPr>
            </w:pPr>
            <w:r>
              <w:rPr>
                <w:rFonts w:hint="eastAsia"/>
              </w:rPr>
              <w:t>1</w:t>
            </w:r>
            <w:r>
              <w:t>65cm</w:t>
            </w:r>
            <w:r>
              <w:rPr>
                <w:rFonts w:hint="eastAsia"/>
              </w:rPr>
              <w:t>-</w:t>
            </w:r>
            <w:r>
              <w:t>170cm</w:t>
            </w:r>
          </w:p>
        </w:tc>
        <w:tc>
          <w:tcPr>
            <w:tcW w:w="1585" w:type="dxa"/>
            <w:vAlign w:val="center"/>
          </w:tcPr>
          <w:p>
            <w:pPr>
              <w:jc w:val="center"/>
            </w:pPr>
            <w:r>
              <w:rPr>
                <w:rFonts w:hint="eastAsia"/>
              </w:rPr>
              <w:t>中专及以上，艺术专业毕业生</w:t>
            </w:r>
          </w:p>
        </w:tc>
        <w:tc>
          <w:tcPr>
            <w:tcW w:w="4673" w:type="dxa"/>
            <w:vAlign w:val="center"/>
          </w:tcPr>
          <w:p>
            <w:pPr>
              <w:rPr>
                <w:szCs w:val="21"/>
              </w:rPr>
            </w:pPr>
            <w:r>
              <w:rPr>
                <w:rFonts w:hint="eastAsia" w:ascii="宋体" w:hAnsi="宋体"/>
                <w:szCs w:val="21"/>
              </w:rPr>
              <w:t>具有舞蹈表现技能和创作知识以及组织舞蹈语言进行编排设计的能力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147" w:type="dxa"/>
            <w:vMerge w:val="continue"/>
          </w:tcPr>
          <w:p/>
        </w:tc>
        <w:tc>
          <w:tcPr>
            <w:tcW w:w="1297" w:type="dxa"/>
            <w:vAlign w:val="center"/>
          </w:tcPr>
          <w:p>
            <w:r>
              <w:rPr>
                <w:rFonts w:hint="eastAsia"/>
              </w:rPr>
              <w:t>灯光音响师</w:t>
            </w:r>
          </w:p>
        </w:tc>
        <w:tc>
          <w:tcPr>
            <w:tcW w:w="720" w:type="dxa"/>
            <w:vAlign w:val="center"/>
          </w:tcPr>
          <w:p>
            <w:r>
              <w:rPr>
                <w:rFonts w:hint="eastAsia"/>
              </w:rPr>
              <w:t>2</w:t>
            </w:r>
          </w:p>
        </w:tc>
        <w:tc>
          <w:tcPr>
            <w:tcW w:w="1440" w:type="dxa"/>
            <w:vAlign w:val="center"/>
          </w:tcPr>
          <w:p>
            <w:r>
              <w:rPr>
                <w:rFonts w:hint="eastAsia"/>
              </w:rPr>
              <w:t>男女不限</w:t>
            </w:r>
          </w:p>
        </w:tc>
        <w:tc>
          <w:tcPr>
            <w:tcW w:w="1441" w:type="dxa"/>
            <w:vAlign w:val="center"/>
          </w:tcPr>
          <w:p>
            <w:r>
              <w:rPr>
                <w:rFonts w:hint="eastAsia"/>
                <w:lang w:val="en-US" w:eastAsia="zh-CN"/>
              </w:rPr>
              <w:t>22</w:t>
            </w:r>
            <w:r>
              <w:rPr>
                <w:rFonts w:hint="eastAsia"/>
              </w:rPr>
              <w:t>-</w:t>
            </w:r>
            <w:r>
              <w:rPr>
                <w:rFonts w:hint="eastAsia"/>
                <w:lang w:val="en-US" w:eastAsia="zh-CN"/>
              </w:rPr>
              <w:t>35</w:t>
            </w:r>
            <w:r>
              <w:rPr>
                <w:rFonts w:hint="eastAsia"/>
              </w:rPr>
              <w:t>周岁</w:t>
            </w:r>
          </w:p>
        </w:tc>
        <w:tc>
          <w:tcPr>
            <w:tcW w:w="1873" w:type="dxa"/>
            <w:vAlign w:val="center"/>
          </w:tcPr>
          <w:p>
            <w:r>
              <w:rPr>
                <w:rFonts w:hint="eastAsia"/>
              </w:rPr>
              <w:t>1</w:t>
            </w:r>
            <w:r>
              <w:t>65cm</w:t>
            </w:r>
            <w:r>
              <w:rPr>
                <w:rFonts w:hint="eastAsia"/>
              </w:rPr>
              <w:t>以上</w:t>
            </w:r>
          </w:p>
        </w:tc>
        <w:tc>
          <w:tcPr>
            <w:tcW w:w="1585" w:type="dxa"/>
            <w:vAlign w:val="center"/>
          </w:tcPr>
          <w:p>
            <w:pPr>
              <w:jc w:val="center"/>
              <w:rPr>
                <w:rFonts w:hint="eastAsia"/>
                <w:lang w:eastAsia="zh-CN"/>
              </w:rPr>
            </w:pPr>
            <w:r>
              <w:rPr>
                <w:rFonts w:hint="eastAsia"/>
                <w:lang w:eastAsia="zh-CN"/>
              </w:rPr>
              <w:t>大专以上，</w:t>
            </w:r>
          </w:p>
          <w:p>
            <w:pPr>
              <w:jc w:val="center"/>
              <w:rPr>
                <w:rFonts w:hint="eastAsia" w:eastAsia="宋体"/>
                <w:lang w:eastAsia="zh-CN"/>
              </w:rPr>
            </w:pPr>
            <w:r>
              <w:rPr>
                <w:rFonts w:hint="eastAsia"/>
                <w:lang w:eastAsia="zh-CN"/>
              </w:rPr>
              <w:t>专业不限</w:t>
            </w:r>
          </w:p>
        </w:tc>
        <w:tc>
          <w:tcPr>
            <w:tcW w:w="4673" w:type="dxa"/>
            <w:vAlign w:val="center"/>
          </w:tcPr>
          <w:p>
            <w:pPr>
              <w:spacing w:line="220" w:lineRule="exact"/>
              <w:rPr>
                <w:rFonts w:ascii="宋体" w:hAnsi="宋体"/>
                <w:szCs w:val="21"/>
              </w:rPr>
            </w:pPr>
            <w:r>
              <w:rPr>
                <w:rFonts w:hint="eastAsia" w:ascii="宋体" w:hAnsi="宋体"/>
                <w:szCs w:val="21"/>
              </w:rPr>
              <w:t>熟悉灯光调试技术，熟练掌握模拟或数字调光台操作技能及灯光设计原理，实操经验丰富。</w:t>
            </w:r>
          </w:p>
          <w:p>
            <w:pPr>
              <w:spacing w:line="220" w:lineRule="exact"/>
              <w:rPr>
                <w:rFonts w:ascii="宋体" w:hAnsi="宋体"/>
                <w:szCs w:val="21"/>
              </w:rPr>
            </w:pPr>
          </w:p>
          <w:p>
            <w:pPr>
              <w:spacing w:line="220" w:lineRule="exact"/>
              <w:rPr>
                <w:szCs w:val="21"/>
              </w:rPr>
            </w:pPr>
            <w:r>
              <w:rPr>
                <w:rFonts w:hint="eastAsia" w:ascii="宋体" w:hAnsi="宋体"/>
                <w:szCs w:val="21"/>
              </w:rPr>
              <w:t>熟悉音响调试技术，熟练操控模拟或数字调音台，</w:t>
            </w:r>
            <w:r>
              <w:fldChar w:fldCharType="begin"/>
            </w:r>
            <w:r>
              <w:instrText xml:space="preserve"> HYPERLINK "http://www.so.com/s?q=%E9%9F%B3%E5%93%8D&amp;ie=utf-8&amp;src=internal_wenda_recommend_textn" \t "https://wenda.so.com/q/_blank" </w:instrText>
            </w:r>
            <w:r>
              <w:fldChar w:fldCharType="separate"/>
            </w:r>
            <w:r>
              <w:rPr>
                <w:rFonts w:hint="eastAsia" w:ascii="宋体" w:hAnsi="宋体"/>
                <w:szCs w:val="21"/>
              </w:rPr>
              <w:t>音响</w:t>
            </w:r>
            <w:r>
              <w:rPr>
                <w:rFonts w:hint="eastAsia" w:ascii="宋体" w:hAnsi="宋体"/>
                <w:szCs w:val="21"/>
              </w:rPr>
              <w:fldChar w:fldCharType="end"/>
            </w:r>
            <w:r>
              <w:rPr>
                <w:rFonts w:hint="eastAsia" w:ascii="宋体" w:hAnsi="宋体"/>
                <w:szCs w:val="21"/>
              </w:rPr>
              <w:t>调试专业理论知识过硬，实操经验丰富。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9D"/>
    <w:rsid w:val="001B1170"/>
    <w:rsid w:val="00B9599D"/>
    <w:rsid w:val="00C830E2"/>
    <w:rsid w:val="154C798B"/>
    <w:rsid w:val="174D5DE1"/>
    <w:rsid w:val="79D9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403</Characters>
  <Lines>3</Lines>
  <Paragraphs>1</Paragraphs>
  <TotalTime>1</TotalTime>
  <ScaleCrop>false</ScaleCrop>
  <LinksUpToDate>false</LinksUpToDate>
  <CharactersWithSpaces>472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2018-12-02T03:16:00Z</dcterms:created>
  <dc:creator>陈 万林</dc:creator>
  <cp:lastModifiedBy>Administrator</cp:lastModifiedBy>
  <cp:lastPrinted>2019-02-25T03:50:00Z</cp:lastPrinted>
  <dcterms:modified xsi:type="dcterms:W3CDTF">2019-02-25T04:14:33Z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