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6EA" w:rsidRDefault="00483B29">
      <w:pPr>
        <w:widowControl/>
        <w:spacing w:line="600" w:lineRule="exact"/>
        <w:jc w:val="center"/>
        <w:rPr>
          <w:rStyle w:val="sqwebtitle"/>
          <w:rFonts w:ascii="方正小标宋_GBK" w:eastAsia="方正小标宋_GBK" w:cs="Times New Roman"/>
          <w:sz w:val="44"/>
          <w:szCs w:val="44"/>
        </w:rPr>
      </w:pPr>
      <w:bookmarkStart w:id="0" w:name="_GoBack"/>
      <w:bookmarkEnd w:id="0"/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北京海关</w:t>
      </w:r>
    </w:p>
    <w:p w:rsidR="003976EA" w:rsidRDefault="00483B29">
      <w:pPr>
        <w:widowControl/>
        <w:spacing w:line="600" w:lineRule="exact"/>
        <w:jc w:val="center"/>
        <w:rPr>
          <w:rStyle w:val="sqwebtitle"/>
          <w:rFonts w:ascii="方正小标宋_GBK" w:eastAsia="方正小标宋_GBK" w:cs="Times New Roman"/>
          <w:sz w:val="44"/>
          <w:szCs w:val="44"/>
        </w:rPr>
      </w:pPr>
      <w:r>
        <w:rPr>
          <w:rStyle w:val="sqwebtitle"/>
          <w:rFonts w:ascii="方正小标宋_GBK" w:eastAsia="方正小标宋_GBK" w:cs="方正小标宋_GBK"/>
          <w:sz w:val="44"/>
          <w:szCs w:val="44"/>
        </w:rPr>
        <w:t>2019</w:t>
      </w:r>
      <w:r>
        <w:rPr>
          <w:rStyle w:val="sqwebtitle"/>
          <w:rFonts w:ascii="方正小标宋_GBK" w:eastAsia="方正小标宋_GBK" w:cs="方正小标宋_GBK" w:hint="eastAsia"/>
          <w:sz w:val="44"/>
          <w:szCs w:val="44"/>
        </w:rPr>
        <w:t>年考试录用公务员递补面试人选公告</w:t>
      </w:r>
    </w:p>
    <w:p w:rsidR="003976EA" w:rsidRDefault="003976EA">
      <w:pPr>
        <w:widowControl/>
        <w:ind w:firstLine="641"/>
        <w:jc w:val="left"/>
        <w:rPr>
          <w:rFonts w:ascii="宋体" w:cs="Times New Roman"/>
          <w:color w:val="000000"/>
          <w:kern w:val="0"/>
          <w:sz w:val="32"/>
          <w:szCs w:val="32"/>
        </w:rPr>
      </w:pPr>
    </w:p>
    <w:p w:rsidR="003976EA" w:rsidRDefault="00483B29">
      <w:pPr>
        <w:ind w:firstLineChars="225" w:firstLine="720"/>
        <w:rPr>
          <w:rFonts w:ascii="方正仿宋_GBK" w:eastAsia="方正仿宋_GBK" w:cs="Times New Roman"/>
          <w:color w:val="000000"/>
          <w:kern w:val="0"/>
        </w:rPr>
      </w:pP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因部分考生放弃面试资格，根据公务员考</w:t>
      </w:r>
      <w:proofErr w:type="gramStart"/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录有关</w:t>
      </w:r>
      <w:proofErr w:type="gramEnd"/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规定，</w:t>
      </w:r>
      <w:r>
        <w:rPr>
          <w:rFonts w:ascii="方正仿宋_GBK" w:eastAsia="方正仿宋_GBK" w:cs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cs="方正仿宋_GBK" w:hint="eastAsia"/>
          <w:sz w:val="32"/>
          <w:szCs w:val="32"/>
        </w:rPr>
        <w:t>：</w:t>
      </w:r>
    </w:p>
    <w:tbl>
      <w:tblPr>
        <w:tblW w:w="8806" w:type="dxa"/>
        <w:jc w:val="center"/>
        <w:tblLayout w:type="fixed"/>
        <w:tblLook w:val="0000" w:firstRow="0" w:lastRow="0" w:firstColumn="0" w:lastColumn="0" w:noHBand="0" w:noVBand="0"/>
      </w:tblPr>
      <w:tblGrid>
        <w:gridCol w:w="1683"/>
        <w:gridCol w:w="1597"/>
        <w:gridCol w:w="1068"/>
        <w:gridCol w:w="1955"/>
        <w:gridCol w:w="1229"/>
        <w:gridCol w:w="1274"/>
      </w:tblGrid>
      <w:tr w:rsidR="003976EA">
        <w:trPr>
          <w:trHeight w:val="63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spacing w:line="300" w:lineRule="atLeast"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方正黑体_GBK" w:eastAsia="方正黑体_GBK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_GBK" w:eastAsia="方正黑体_GBK" w:cs="方正黑体_GBK" w:hint="eastAsia"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 w:rsidR="003976EA">
        <w:trPr>
          <w:trHeight w:val="312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3976EA"/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</w:t>
            </w:r>
            <w:proofErr w:type="gramStart"/>
            <w:r>
              <w:rPr>
                <w:rFonts w:asci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赵睿捷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12921113071002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</w:t>
            </w:r>
            <w:proofErr w:type="gramStart"/>
            <w:r>
              <w:rPr>
                <w:rFonts w:asci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雷芳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12923203342726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</w:t>
            </w:r>
            <w:proofErr w:type="gramStart"/>
            <w:r>
              <w:rPr>
                <w:rFonts w:asci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佳美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12925100161525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118.5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监管三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张百强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12923701301214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135.2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26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监管四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赵小萱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12921201271025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131.2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监管五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徐欣欣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12922301223204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132.7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监管五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李彤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12924114040406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132.7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976EA">
        <w:trPr>
          <w:trHeight w:val="390"/>
          <w:jc w:val="center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监管六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300110003006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cs="宋体" w:hint="eastAsia"/>
                <w:color w:val="000000"/>
                <w:sz w:val="22"/>
                <w:szCs w:val="22"/>
              </w:rPr>
              <w:t>王霄悦</w:t>
            </w:r>
            <w:proofErr w:type="gramEnd"/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12923709020119</w:t>
            </w:r>
          </w:p>
        </w:tc>
        <w:tc>
          <w:tcPr>
            <w:tcW w:w="12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124.0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6EA" w:rsidRDefault="00483B29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cs="宋体"/>
                <w:kern w:val="0"/>
                <w:sz w:val="20"/>
                <w:szCs w:val="20"/>
              </w:rPr>
              <w:t>25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3976EA" w:rsidRDefault="00483B29">
      <w:pPr>
        <w:widowControl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以上考生于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15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日前发送电子邮件至</w:t>
      </w:r>
      <w:r>
        <w:rPr>
          <w:rFonts w:ascii="Times New Roman" w:eastAsia="方正仿宋_GBK" w:hAnsi="Times New Roman" w:cs="Times New Roman"/>
          <w:color w:val="000000"/>
          <w:sz w:val="32"/>
          <w:szCs w:val="32"/>
          <w:shd w:val="clear" w:color="auto" w:fill="FFFFFF"/>
        </w:rPr>
        <w:t>liwenjing@customs.gov.cn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按照《北京海关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年考试录用公务员面试公告》的要求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准备相关材料，参加资格复审和面试。</w:t>
      </w:r>
    </w:p>
    <w:p w:rsidR="003976EA" w:rsidRDefault="00483B29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010-85736810</w:t>
      </w:r>
    </w:p>
    <w:p w:rsidR="003976EA" w:rsidRDefault="00483B29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  </w:t>
      </w:r>
    </w:p>
    <w:p w:rsidR="003976EA" w:rsidRDefault="00483B29">
      <w:pPr>
        <w:widowControl/>
        <w:ind w:firstLineChars="1500" w:firstLine="480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北京海关</w:t>
      </w:r>
    </w:p>
    <w:p w:rsidR="003976EA" w:rsidRDefault="00483B29">
      <w:pPr>
        <w:widowControl/>
        <w:ind w:firstLine="641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2019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hAnsi="Times New Roman" w:cs="方正仿宋_GBK" w:hint="eastAsia"/>
          <w:color w:val="000000"/>
          <w:kern w:val="0"/>
          <w:sz w:val="32"/>
          <w:szCs w:val="32"/>
        </w:rPr>
        <w:t>日</w:t>
      </w:r>
    </w:p>
    <w:sectPr w:rsidR="003976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3976EA"/>
    <w:rsid w:val="003976EA"/>
    <w:rsid w:val="004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</w:style>
  <w:style w:type="paragraph" w:customStyle="1" w:styleId="10">
    <w:name w:val="样式 10 磅"/>
    <w:pPr>
      <w:widowControl w:val="0"/>
      <w:jc w:val="both"/>
    </w:pPr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a6">
    <w:name w:val="FollowedHyperlink"/>
    <w:basedOn w:val="a0"/>
    <w:rPr>
      <w:color w:val="000080"/>
      <w:u w:val="none"/>
    </w:rPr>
  </w:style>
  <w:style w:type="character" w:styleId="a7">
    <w:name w:val="Hyperlink"/>
    <w:basedOn w:val="a0"/>
    <w:rPr>
      <w:color w:val="000080"/>
      <w:u w:val="none"/>
    </w:rPr>
  </w:style>
  <w:style w:type="character" w:customStyle="1" w:styleId="sqwebtitle">
    <w:name w:val="sqwebtitle"/>
    <w:basedOn w:val="a0"/>
  </w:style>
  <w:style w:type="paragraph" w:customStyle="1" w:styleId="10">
    <w:name w:val="样式 10 磅"/>
    <w:pPr>
      <w:widowControl w:val="0"/>
      <w:jc w:val="both"/>
    </w:pPr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szciq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北京海关</dc:title>
  <dc:creator>人事处</dc:creator>
  <cp:lastModifiedBy>张敏</cp:lastModifiedBy>
  <cp:revision>2</cp:revision>
  <cp:lastPrinted>2015-02-16T02:22:00Z</cp:lastPrinted>
  <dcterms:created xsi:type="dcterms:W3CDTF">2019-02-11T12:41:00Z</dcterms:created>
  <dcterms:modified xsi:type="dcterms:W3CDTF">2019-02-11T12:41:00Z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