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645"/>
      </w:pPr>
      <w:r>
        <w:rPr>
          <w:rFonts w:ascii="黑体" w:hAnsi="宋体" w:eastAsia="黑体" w:cs="黑体"/>
          <w:sz w:val="28"/>
          <w:szCs w:val="28"/>
        </w:rPr>
        <w:t>附件</w:t>
      </w:r>
      <w:r>
        <w:rPr>
          <w:sz w:val="28"/>
          <w:szCs w:val="28"/>
        </w:rPr>
        <w:t>1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jc w:val="center"/>
      </w:pPr>
      <w:r>
        <w:rPr>
          <w:rStyle w:val="4"/>
          <w:rFonts w:ascii="华文中宋" w:hAnsi="华文中宋" w:eastAsia="华文中宋" w:cs="华文中宋"/>
          <w:sz w:val="36"/>
          <w:szCs w:val="36"/>
        </w:rPr>
        <w:t>面试名单</w:t>
      </w:r>
    </w:p>
    <w:tbl>
      <w:tblPr>
        <w:tblW w:w="8520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030"/>
        <w:gridCol w:w="1770"/>
        <w:gridCol w:w="1425"/>
        <w:gridCol w:w="22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tblCellSpacing w:w="15" w:type="dxa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报考职位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最低面试分数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考生姓名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准考证号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</w:trPr>
        <w:tc>
          <w:tcPr>
            <w:tcW w:w="298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仿宋_GB2312" w:eastAsia="仿宋_GB2312" w:cs="仿宋_GB2312"/>
                <w:sz w:val="22"/>
                <w:szCs w:val="22"/>
                <w:bdr w:val="none" w:color="auto" w:sz="0" w:space="0"/>
              </w:rPr>
              <w:t>科技监督与诚信建设司主任科员以下</w:t>
            </w:r>
            <w:r>
              <w:rPr>
                <w:rFonts w:hint="eastAsia" w:ascii="仿宋_GB2312" w:eastAsia="仿宋_GB2312" w:cs="仿宋_GB2312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仿宋_GB2312" w:eastAsia="仿宋_GB2312" w:cs="仿宋_GB2312"/>
                <w:sz w:val="22"/>
                <w:szCs w:val="22"/>
                <w:bdr w:val="none" w:color="auto" w:sz="0" w:space="0"/>
              </w:rPr>
              <w:t xml:space="preserve">  </w:t>
            </w:r>
            <w:r>
              <w:rPr>
                <w:sz w:val="22"/>
                <w:szCs w:val="22"/>
                <w:bdr w:val="none" w:color="auto" w:sz="0" w:space="0"/>
              </w:rPr>
              <w:t>200110001001</w:t>
            </w:r>
          </w:p>
        </w:tc>
        <w:tc>
          <w:tcPr>
            <w:tcW w:w="17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 xml:space="preserve">119.30 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eastAsia="仿宋_GB2312" w:cs="仿宋_GB2312"/>
                <w:sz w:val="22"/>
                <w:szCs w:val="22"/>
                <w:bdr w:val="none" w:color="auto" w:sz="0" w:space="0"/>
              </w:rPr>
              <w:t>李玮哲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10611102090807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tblCellSpacing w:w="15" w:type="dxa"/>
        </w:trPr>
        <w:tc>
          <w:tcPr>
            <w:tcW w:w="298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4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eastAsia="仿宋_GB2312" w:cs="仿宋_GB2312"/>
                <w:sz w:val="22"/>
                <w:szCs w:val="22"/>
                <w:bdr w:val="none" w:color="auto" w:sz="0" w:space="0"/>
              </w:rPr>
              <w:t>林小安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10611111161809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tblCellSpacing w:w="15" w:type="dxa"/>
        </w:trPr>
        <w:tc>
          <w:tcPr>
            <w:tcW w:w="298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4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eastAsia="仿宋_GB2312" w:cs="仿宋_GB2312"/>
                <w:sz w:val="22"/>
                <w:szCs w:val="22"/>
                <w:bdr w:val="none" w:color="auto" w:sz="0" w:space="0"/>
              </w:rPr>
              <w:t>徐梦真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10613702030707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tblCellSpacing w:w="15" w:type="dxa"/>
        </w:trPr>
        <w:tc>
          <w:tcPr>
            <w:tcW w:w="298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4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eastAsia="仿宋_GB2312" w:cs="仿宋_GB2312"/>
                <w:sz w:val="22"/>
                <w:szCs w:val="22"/>
                <w:bdr w:val="none" w:color="auto" w:sz="0" w:space="0"/>
              </w:rPr>
              <w:t>周璇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10613702030802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tblCellSpacing w:w="15" w:type="dxa"/>
        </w:trPr>
        <w:tc>
          <w:tcPr>
            <w:tcW w:w="298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4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eastAsia="仿宋_GB2312" w:cs="仿宋_GB2312"/>
                <w:sz w:val="22"/>
                <w:szCs w:val="22"/>
                <w:bdr w:val="none" w:color="auto" w:sz="0" w:space="0"/>
              </w:rPr>
              <w:t>李文博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10616363043109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tblCellSpacing w:w="15" w:type="dxa"/>
        </w:trPr>
        <w:tc>
          <w:tcPr>
            <w:tcW w:w="298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eastAsia="仿宋_GB2312" w:cs="仿宋_GB2312"/>
                <w:sz w:val="22"/>
                <w:szCs w:val="22"/>
                <w:bdr w:val="none" w:color="auto" w:sz="0" w:space="0"/>
              </w:rPr>
              <w:t>社会发展科技司主任科员以下</w:t>
            </w:r>
            <w:r>
              <w:rPr>
                <w:rFonts w:hint="eastAsia" w:ascii="仿宋_GB2312" w:eastAsia="仿宋_GB2312" w:cs="仿宋_GB2312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仿宋_GB2312" w:eastAsia="仿宋_GB2312" w:cs="仿宋_GB2312"/>
                <w:sz w:val="22"/>
                <w:szCs w:val="22"/>
                <w:bdr w:val="none" w:color="auto" w:sz="0" w:space="0"/>
              </w:rPr>
              <w:t xml:space="preserve">  </w:t>
            </w:r>
            <w:r>
              <w:rPr>
                <w:sz w:val="22"/>
                <w:szCs w:val="22"/>
                <w:bdr w:val="none" w:color="auto" w:sz="0" w:space="0"/>
              </w:rPr>
              <w:t>200110002001</w:t>
            </w:r>
          </w:p>
        </w:tc>
        <w:tc>
          <w:tcPr>
            <w:tcW w:w="17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 xml:space="preserve">106.90 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eastAsia="仿宋_GB2312" w:cs="仿宋_GB2312"/>
                <w:sz w:val="22"/>
                <w:szCs w:val="22"/>
                <w:bdr w:val="none" w:color="auto" w:sz="0" w:space="0"/>
              </w:rPr>
              <w:t>吴迪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10612115020903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tblCellSpacing w:w="15" w:type="dxa"/>
        </w:trPr>
        <w:tc>
          <w:tcPr>
            <w:tcW w:w="298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4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eastAsia="仿宋_GB2312" w:cs="仿宋_GB2312"/>
                <w:sz w:val="22"/>
                <w:szCs w:val="22"/>
                <w:bdr w:val="none" w:color="auto" w:sz="0" w:space="0"/>
              </w:rPr>
              <w:t>吴新亚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10614401022123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tblCellSpacing w:w="15" w:type="dxa"/>
        </w:trPr>
        <w:tc>
          <w:tcPr>
            <w:tcW w:w="298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4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eastAsia="仿宋_GB2312" w:cs="仿宋_GB2312"/>
                <w:sz w:val="22"/>
                <w:szCs w:val="22"/>
                <w:bdr w:val="none" w:color="auto" w:sz="0" w:space="0"/>
              </w:rPr>
              <w:t>郭飞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10616101022108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tblCellSpacing w:w="15" w:type="dxa"/>
        </w:trPr>
        <w:tc>
          <w:tcPr>
            <w:tcW w:w="298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eastAsia="仿宋_GB2312" w:cs="仿宋_GB2312"/>
                <w:sz w:val="22"/>
                <w:szCs w:val="22"/>
                <w:bdr w:val="none" w:color="auto" w:sz="0" w:space="0"/>
              </w:rPr>
              <w:t>成果转化与区域创新司主任科员以下</w:t>
            </w:r>
            <w:r>
              <w:rPr>
                <w:rFonts w:hint="eastAsia" w:ascii="仿宋_GB2312" w:eastAsia="仿宋_GB2312" w:cs="仿宋_GB2312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仿宋_GB2312" w:eastAsia="仿宋_GB2312" w:cs="仿宋_GB2312"/>
                <w:sz w:val="22"/>
                <w:szCs w:val="22"/>
                <w:bdr w:val="none" w:color="auto" w:sz="0" w:space="0"/>
              </w:rPr>
              <w:t xml:space="preserve">  </w:t>
            </w:r>
            <w:r>
              <w:rPr>
                <w:sz w:val="22"/>
                <w:szCs w:val="22"/>
                <w:bdr w:val="none" w:color="auto" w:sz="0" w:space="0"/>
              </w:rPr>
              <w:t>200110003001</w:t>
            </w:r>
          </w:p>
        </w:tc>
        <w:tc>
          <w:tcPr>
            <w:tcW w:w="17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 xml:space="preserve">127.20 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eastAsia="仿宋_GB2312" w:cs="仿宋_GB2312"/>
                <w:sz w:val="22"/>
                <w:szCs w:val="22"/>
                <w:bdr w:val="none" w:color="auto" w:sz="0" w:space="0"/>
              </w:rPr>
              <w:t>胡也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10611105041325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tblCellSpacing w:w="15" w:type="dxa"/>
        </w:trPr>
        <w:tc>
          <w:tcPr>
            <w:tcW w:w="298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4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eastAsia="仿宋_GB2312" w:cs="仿宋_GB2312"/>
                <w:sz w:val="22"/>
                <w:szCs w:val="22"/>
                <w:bdr w:val="none" w:color="auto" w:sz="0" w:space="0"/>
              </w:rPr>
              <w:t>韩可珂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10611105881613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tblCellSpacing w:w="15" w:type="dxa"/>
        </w:trPr>
        <w:tc>
          <w:tcPr>
            <w:tcW w:w="298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4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eastAsia="仿宋_GB2312" w:cs="仿宋_GB2312"/>
                <w:sz w:val="22"/>
                <w:szCs w:val="22"/>
                <w:bdr w:val="none" w:color="auto" w:sz="0" w:space="0"/>
              </w:rPr>
              <w:t>王玲丽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10611106422821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tblCellSpacing w:w="15" w:type="dxa"/>
        </w:trPr>
        <w:tc>
          <w:tcPr>
            <w:tcW w:w="298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4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eastAsia="仿宋_GB2312" w:cs="仿宋_GB2312"/>
                <w:sz w:val="22"/>
                <w:szCs w:val="22"/>
                <w:bdr w:val="none" w:color="auto" w:sz="0" w:space="0"/>
              </w:rPr>
              <w:t>陈冲冲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10611110020416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tblCellSpacing w:w="15" w:type="dxa"/>
        </w:trPr>
        <w:tc>
          <w:tcPr>
            <w:tcW w:w="298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4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eastAsia="仿宋_GB2312" w:cs="仿宋_GB2312"/>
                <w:sz w:val="22"/>
                <w:szCs w:val="22"/>
                <w:bdr w:val="none" w:color="auto" w:sz="0" w:space="0"/>
              </w:rPr>
              <w:t>孙雪菲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10611111213004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tblCellSpacing w:w="15" w:type="dxa"/>
        </w:trPr>
        <w:tc>
          <w:tcPr>
            <w:tcW w:w="298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4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eastAsia="仿宋_GB2312" w:cs="仿宋_GB2312"/>
                <w:sz w:val="22"/>
                <w:szCs w:val="22"/>
                <w:bdr w:val="none" w:color="auto" w:sz="0" w:space="0"/>
              </w:rPr>
              <w:t>翟亚楠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10611301045318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tblCellSpacing w:w="15" w:type="dxa"/>
        </w:trPr>
        <w:tc>
          <w:tcPr>
            <w:tcW w:w="298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4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eastAsia="仿宋_GB2312" w:cs="仿宋_GB2312"/>
                <w:sz w:val="22"/>
                <w:szCs w:val="22"/>
                <w:bdr w:val="none" w:color="auto" w:sz="0" w:space="0"/>
              </w:rPr>
              <w:t>张理匡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10613101222103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tblCellSpacing w:w="15" w:type="dxa"/>
        </w:trPr>
        <w:tc>
          <w:tcPr>
            <w:tcW w:w="298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4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eastAsia="仿宋_GB2312" w:cs="仿宋_GB2312"/>
                <w:sz w:val="22"/>
                <w:szCs w:val="22"/>
                <w:bdr w:val="none" w:color="auto" w:sz="0" w:space="0"/>
              </w:rPr>
              <w:t>蔡璇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10613201064016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tblCellSpacing w:w="15" w:type="dxa"/>
        </w:trPr>
        <w:tc>
          <w:tcPr>
            <w:tcW w:w="298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4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eastAsia="仿宋_GB2312" w:cs="仿宋_GB2312"/>
                <w:sz w:val="22"/>
                <w:szCs w:val="22"/>
                <w:bdr w:val="none" w:color="auto" w:sz="0" w:space="0"/>
              </w:rPr>
              <w:t>郭新慧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10613701031407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tblCellSpacing w:w="15" w:type="dxa"/>
        </w:trPr>
        <w:tc>
          <w:tcPr>
            <w:tcW w:w="298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4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eastAsia="仿宋_GB2312" w:cs="仿宋_GB2312"/>
                <w:sz w:val="22"/>
                <w:szCs w:val="22"/>
                <w:bdr w:val="none" w:color="auto" w:sz="0" w:space="0"/>
              </w:rPr>
              <w:t>袁帅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10613703011602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  <w:tblCellSpacing w:w="15" w:type="dxa"/>
        </w:trPr>
        <w:tc>
          <w:tcPr>
            <w:tcW w:w="298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eastAsia="仿宋_GB2312" w:cs="仿宋_GB2312"/>
                <w:sz w:val="22"/>
                <w:szCs w:val="22"/>
                <w:bdr w:val="none" w:color="auto" w:sz="0" w:space="0"/>
              </w:rPr>
              <w:t>引进国外智力管理司主任科员以下</w:t>
            </w:r>
            <w:r>
              <w:rPr>
                <w:rFonts w:hint="eastAsia" w:ascii="仿宋_GB2312" w:eastAsia="仿宋_GB2312" w:cs="仿宋_GB2312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仿宋_GB2312" w:eastAsia="仿宋_GB2312" w:cs="仿宋_GB2312"/>
                <w:sz w:val="22"/>
                <w:szCs w:val="22"/>
                <w:bdr w:val="none" w:color="auto" w:sz="0" w:space="0"/>
              </w:rPr>
              <w:t xml:space="preserve">  </w:t>
            </w:r>
            <w:r>
              <w:rPr>
                <w:sz w:val="22"/>
                <w:szCs w:val="22"/>
                <w:bdr w:val="none" w:color="auto" w:sz="0" w:space="0"/>
              </w:rPr>
              <w:t>200110004001</w:t>
            </w:r>
          </w:p>
        </w:tc>
        <w:tc>
          <w:tcPr>
            <w:tcW w:w="17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 xml:space="preserve">118.40 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eastAsia="仿宋_GB2312" w:cs="仿宋_GB2312"/>
                <w:sz w:val="22"/>
                <w:szCs w:val="22"/>
                <w:bdr w:val="none" w:color="auto" w:sz="0" w:space="0"/>
              </w:rPr>
              <w:t>方田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10611102500613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tblCellSpacing w:w="15" w:type="dxa"/>
        </w:trPr>
        <w:tc>
          <w:tcPr>
            <w:tcW w:w="298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4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eastAsia="仿宋_GB2312" w:cs="仿宋_GB2312"/>
                <w:sz w:val="22"/>
                <w:szCs w:val="22"/>
                <w:bdr w:val="none" w:color="auto" w:sz="0" w:space="0"/>
              </w:rPr>
              <w:t>张云波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10611107140124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tblCellSpacing w:w="15" w:type="dxa"/>
        </w:trPr>
        <w:tc>
          <w:tcPr>
            <w:tcW w:w="298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4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eastAsia="仿宋_GB2312" w:cs="仿宋_GB2312"/>
                <w:sz w:val="22"/>
                <w:szCs w:val="22"/>
                <w:bdr w:val="none" w:color="auto" w:sz="0" w:space="0"/>
              </w:rPr>
              <w:t>陈</w:t>
            </w: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玥</w:t>
            </w:r>
            <w:r>
              <w:rPr>
                <w:rFonts w:hint="eastAsia" w:ascii="仿宋_GB2312" w:eastAsia="仿宋_GB2312" w:cs="仿宋_GB2312"/>
                <w:sz w:val="22"/>
                <w:szCs w:val="22"/>
                <w:bdr w:val="none" w:color="auto" w:sz="0" w:space="0"/>
              </w:rPr>
              <w:t>竹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10611401107930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tblCellSpacing w:w="15" w:type="dxa"/>
        </w:trPr>
        <w:tc>
          <w:tcPr>
            <w:tcW w:w="298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4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eastAsia="仿宋_GB2312" w:cs="仿宋_GB2312"/>
                <w:sz w:val="22"/>
                <w:szCs w:val="22"/>
                <w:bdr w:val="none" w:color="auto" w:sz="0" w:space="0"/>
              </w:rPr>
              <w:t>刘韵真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10613201042011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tblCellSpacing w:w="15" w:type="dxa"/>
        </w:trPr>
        <w:tc>
          <w:tcPr>
            <w:tcW w:w="298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4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eastAsia="仿宋_GB2312" w:cs="仿宋_GB2312"/>
                <w:sz w:val="22"/>
                <w:szCs w:val="22"/>
                <w:bdr w:val="none" w:color="auto" w:sz="0" w:space="0"/>
              </w:rPr>
              <w:t>郭金秋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10613701030321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</w:trPr>
        <w:tc>
          <w:tcPr>
            <w:tcW w:w="298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eastAsia="仿宋_GB2312" w:cs="仿宋_GB2312"/>
                <w:sz w:val="22"/>
                <w:szCs w:val="22"/>
                <w:bdr w:val="none" w:color="auto" w:sz="0" w:space="0"/>
              </w:rPr>
              <w:t>机关司局主任科员以下</w:t>
            </w:r>
            <w:r>
              <w:rPr>
                <w:bdr w:val="none" w:color="auto" w:sz="0" w:space="0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2"/>
                <w:szCs w:val="22"/>
                <w:bdr w:val="none" w:color="auto" w:sz="0" w:space="0"/>
              </w:rPr>
              <w:t>（英语驻外储备</w:t>
            </w:r>
            <w:r>
              <w:rPr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仿宋_GB2312" w:eastAsia="仿宋_GB2312" w:cs="仿宋_GB2312"/>
                <w:sz w:val="22"/>
                <w:szCs w:val="22"/>
                <w:bdr w:val="none" w:color="auto" w:sz="0" w:space="0"/>
              </w:rPr>
              <w:t>）</w:t>
            </w:r>
            <w:r>
              <w:rPr>
                <w:rFonts w:hint="eastAsia" w:ascii="仿宋_GB2312" w:eastAsia="仿宋_GB2312" w:cs="仿宋_GB2312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仿宋_GB2312" w:eastAsia="仿宋_GB2312" w:cs="仿宋_GB2312"/>
                <w:sz w:val="22"/>
                <w:szCs w:val="22"/>
                <w:bdr w:val="none" w:color="auto" w:sz="0" w:space="0"/>
              </w:rPr>
              <w:t xml:space="preserve">  </w:t>
            </w:r>
            <w:r>
              <w:rPr>
                <w:sz w:val="22"/>
                <w:szCs w:val="22"/>
                <w:bdr w:val="none" w:color="auto" w:sz="0" w:space="0"/>
              </w:rPr>
              <w:t>200110005001</w:t>
            </w:r>
          </w:p>
        </w:tc>
        <w:tc>
          <w:tcPr>
            <w:tcW w:w="17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 xml:space="preserve">133.00 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eastAsia="仿宋_GB2312" w:cs="仿宋_GB2312"/>
                <w:sz w:val="22"/>
                <w:szCs w:val="22"/>
                <w:bdr w:val="none" w:color="auto" w:sz="0" w:space="0"/>
              </w:rPr>
              <w:t>孟璐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10611105021128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tblCellSpacing w:w="15" w:type="dxa"/>
        </w:trPr>
        <w:tc>
          <w:tcPr>
            <w:tcW w:w="298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4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eastAsia="仿宋_GB2312" w:cs="仿宋_GB2312"/>
                <w:sz w:val="22"/>
                <w:szCs w:val="22"/>
                <w:bdr w:val="none" w:color="auto" w:sz="0" w:space="0"/>
              </w:rPr>
              <w:t>付</w:t>
            </w: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彧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10611106211824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tblCellSpacing w:w="15" w:type="dxa"/>
        </w:trPr>
        <w:tc>
          <w:tcPr>
            <w:tcW w:w="298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4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eastAsia="仿宋_GB2312" w:cs="仿宋_GB2312"/>
                <w:sz w:val="22"/>
                <w:szCs w:val="22"/>
                <w:bdr w:val="none" w:color="auto" w:sz="0" w:space="0"/>
              </w:rPr>
              <w:t>张颖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10611106421212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tblCellSpacing w:w="15" w:type="dxa"/>
        </w:trPr>
        <w:tc>
          <w:tcPr>
            <w:tcW w:w="298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4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eastAsia="仿宋_GB2312" w:cs="仿宋_GB2312"/>
                <w:sz w:val="22"/>
                <w:szCs w:val="22"/>
                <w:bdr w:val="none" w:color="auto" w:sz="0" w:space="0"/>
              </w:rPr>
              <w:t>郑杜成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10611107451204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tblCellSpacing w:w="15" w:type="dxa"/>
        </w:trPr>
        <w:tc>
          <w:tcPr>
            <w:tcW w:w="298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4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eastAsia="仿宋_GB2312" w:cs="仿宋_GB2312"/>
                <w:sz w:val="22"/>
                <w:szCs w:val="22"/>
                <w:bdr w:val="none" w:color="auto" w:sz="0" w:space="0"/>
              </w:rPr>
              <w:t>刘力嘉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10611112052610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tblCellSpacing w:w="15" w:type="dxa"/>
        </w:trPr>
        <w:tc>
          <w:tcPr>
            <w:tcW w:w="298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4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eastAsia="仿宋_GB2312" w:cs="仿宋_GB2312"/>
                <w:sz w:val="22"/>
                <w:szCs w:val="22"/>
                <w:bdr w:val="none" w:color="auto" w:sz="0" w:space="0"/>
              </w:rPr>
              <w:t>徐小梦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10611301030710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tblCellSpacing w:w="15" w:type="dxa"/>
        </w:trPr>
        <w:tc>
          <w:tcPr>
            <w:tcW w:w="298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4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eastAsia="仿宋_GB2312" w:cs="仿宋_GB2312"/>
                <w:sz w:val="22"/>
                <w:szCs w:val="22"/>
                <w:bdr w:val="none" w:color="auto" w:sz="0" w:space="0"/>
              </w:rPr>
              <w:t>吴璇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10613101251323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tblCellSpacing w:w="15" w:type="dxa"/>
        </w:trPr>
        <w:tc>
          <w:tcPr>
            <w:tcW w:w="298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4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eastAsia="仿宋_GB2312" w:cs="仿宋_GB2312"/>
                <w:sz w:val="22"/>
                <w:szCs w:val="22"/>
                <w:bdr w:val="none" w:color="auto" w:sz="0" w:space="0"/>
              </w:rPr>
              <w:t>朱嘉成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10613202220203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tblCellSpacing w:w="15" w:type="dxa"/>
        </w:trPr>
        <w:tc>
          <w:tcPr>
            <w:tcW w:w="298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4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eastAsia="仿宋_GB2312" w:cs="仿宋_GB2312"/>
                <w:sz w:val="22"/>
                <w:szCs w:val="22"/>
                <w:bdr w:val="none" w:color="auto" w:sz="0" w:space="0"/>
              </w:rPr>
              <w:t>朱韬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10613331031218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tblCellSpacing w:w="15" w:type="dxa"/>
        </w:trPr>
        <w:tc>
          <w:tcPr>
            <w:tcW w:w="298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4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eastAsia="仿宋_GB2312" w:cs="仿宋_GB2312"/>
                <w:sz w:val="22"/>
                <w:szCs w:val="22"/>
                <w:bdr w:val="none" w:color="auto" w:sz="0" w:space="0"/>
              </w:rPr>
              <w:t>高鹏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10613502022610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</w:pPr>
    </w:p>
    <w:p>
      <w:pPr>
        <w:pStyle w:val="2"/>
        <w:keepNext w:val="0"/>
        <w:keepLines w:val="0"/>
        <w:widowControl/>
        <w:suppressLineNumbers w:val="0"/>
      </w:pPr>
      <w:r>
        <w:t> </w:t>
      </w:r>
    </w:p>
    <w:tbl>
      <w:tblPr>
        <w:tblW w:w="8385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030"/>
        <w:gridCol w:w="1770"/>
        <w:gridCol w:w="1425"/>
        <w:gridCol w:w="21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</w:trPr>
        <w:tc>
          <w:tcPr>
            <w:tcW w:w="298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eastAsia="仿宋_GB2312" w:cs="仿宋_GB2312"/>
                <w:sz w:val="22"/>
                <w:szCs w:val="22"/>
                <w:bdr w:val="none" w:color="auto" w:sz="0" w:space="0"/>
              </w:rPr>
              <w:t>机关司局主任科员以下</w:t>
            </w:r>
            <w:r>
              <w:rPr>
                <w:bdr w:val="none" w:color="auto" w:sz="0" w:space="0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2"/>
                <w:szCs w:val="22"/>
                <w:bdr w:val="none" w:color="auto" w:sz="0" w:space="0"/>
              </w:rPr>
              <w:t>（英语驻外储备</w:t>
            </w:r>
            <w:r>
              <w:rPr>
                <w:sz w:val="22"/>
                <w:szCs w:val="22"/>
                <w:bdr w:val="none" w:color="auto" w:sz="0" w:space="0"/>
              </w:rPr>
              <w:t>2</w:t>
            </w:r>
            <w:r>
              <w:rPr>
                <w:rFonts w:hint="eastAsia" w:ascii="仿宋_GB2312" w:eastAsia="仿宋_GB2312" w:cs="仿宋_GB2312"/>
                <w:sz w:val="22"/>
                <w:szCs w:val="22"/>
                <w:bdr w:val="none" w:color="auto" w:sz="0" w:space="0"/>
              </w:rPr>
              <w:t>）</w:t>
            </w:r>
            <w:r>
              <w:rPr>
                <w:rFonts w:hint="eastAsia" w:ascii="仿宋_GB2312" w:eastAsia="仿宋_GB2312" w:cs="仿宋_GB2312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仿宋_GB2312" w:eastAsia="仿宋_GB2312" w:cs="仿宋_GB2312"/>
                <w:sz w:val="22"/>
                <w:szCs w:val="22"/>
                <w:bdr w:val="none" w:color="auto" w:sz="0" w:space="0"/>
              </w:rPr>
              <w:t xml:space="preserve">  </w:t>
            </w:r>
            <w:r>
              <w:rPr>
                <w:sz w:val="22"/>
                <w:szCs w:val="22"/>
                <w:bdr w:val="none" w:color="auto" w:sz="0" w:space="0"/>
              </w:rPr>
              <w:t>200110005002</w:t>
            </w:r>
          </w:p>
        </w:tc>
        <w:tc>
          <w:tcPr>
            <w:tcW w:w="17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 xml:space="preserve">127.00 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eastAsia="仿宋_GB2312" w:cs="仿宋_GB2312"/>
                <w:sz w:val="22"/>
                <w:szCs w:val="22"/>
                <w:bdr w:val="none" w:color="auto" w:sz="0" w:space="0"/>
              </w:rPr>
              <w:t>顾可名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10611102660728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tblCellSpacing w:w="15" w:type="dxa"/>
        </w:trPr>
        <w:tc>
          <w:tcPr>
            <w:tcW w:w="298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4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eastAsia="仿宋_GB2312" w:cs="仿宋_GB2312"/>
                <w:sz w:val="22"/>
                <w:szCs w:val="22"/>
                <w:bdr w:val="none" w:color="auto" w:sz="0" w:space="0"/>
              </w:rPr>
              <w:t>张茂鑫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10611106421612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tblCellSpacing w:w="15" w:type="dxa"/>
        </w:trPr>
        <w:tc>
          <w:tcPr>
            <w:tcW w:w="298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4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eastAsia="仿宋_GB2312" w:cs="仿宋_GB2312"/>
                <w:sz w:val="22"/>
                <w:szCs w:val="22"/>
                <w:bdr w:val="none" w:color="auto" w:sz="0" w:space="0"/>
              </w:rPr>
              <w:t>陈修齐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10611108230311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tblCellSpacing w:w="15" w:type="dxa"/>
        </w:trPr>
        <w:tc>
          <w:tcPr>
            <w:tcW w:w="298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4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eastAsia="仿宋_GB2312" w:cs="仿宋_GB2312"/>
                <w:sz w:val="22"/>
                <w:szCs w:val="22"/>
                <w:bdr w:val="none" w:color="auto" w:sz="0" w:space="0"/>
              </w:rPr>
              <w:t>冯超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10611109032014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tblCellSpacing w:w="15" w:type="dxa"/>
        </w:trPr>
        <w:tc>
          <w:tcPr>
            <w:tcW w:w="298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4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eastAsia="仿宋_GB2312" w:cs="仿宋_GB2312"/>
                <w:sz w:val="22"/>
                <w:szCs w:val="22"/>
                <w:bdr w:val="none" w:color="auto" w:sz="0" w:space="0"/>
              </w:rPr>
              <w:t>江黎涵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10613101181720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</w:trPr>
        <w:tc>
          <w:tcPr>
            <w:tcW w:w="298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eastAsia="仿宋_GB2312" w:cs="仿宋_GB2312"/>
                <w:sz w:val="22"/>
                <w:szCs w:val="22"/>
                <w:bdr w:val="none" w:color="auto" w:sz="0" w:space="0"/>
              </w:rPr>
              <w:t>国家科学技术奖励工作办公室主任科员以下</w:t>
            </w:r>
            <w:r>
              <w:rPr>
                <w:sz w:val="22"/>
                <w:szCs w:val="22"/>
                <w:bdr w:val="none" w:color="auto" w:sz="0" w:space="0"/>
              </w:rPr>
              <w:t>1</w:t>
            </w:r>
            <w:r>
              <w:rPr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sz w:val="22"/>
                <w:szCs w:val="22"/>
                <w:bdr w:val="none" w:color="auto" w:sz="0" w:space="0"/>
              </w:rPr>
              <w:t>  400110007001</w:t>
            </w:r>
          </w:p>
        </w:tc>
        <w:tc>
          <w:tcPr>
            <w:tcW w:w="17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 xml:space="preserve">136.50 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eastAsia="仿宋_GB2312" w:cs="仿宋_GB2312"/>
                <w:sz w:val="22"/>
                <w:szCs w:val="22"/>
                <w:bdr w:val="none" w:color="auto" w:sz="0" w:space="0"/>
              </w:rPr>
              <w:t>宋雅文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10611401100113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tblCellSpacing w:w="15" w:type="dxa"/>
        </w:trPr>
        <w:tc>
          <w:tcPr>
            <w:tcW w:w="298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4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eastAsia="仿宋_GB2312" w:cs="仿宋_GB2312"/>
                <w:sz w:val="22"/>
                <w:szCs w:val="22"/>
                <w:bdr w:val="none" w:color="auto" w:sz="0" w:space="0"/>
              </w:rPr>
              <w:t>王婷婷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10612301020613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tblCellSpacing w:w="15" w:type="dxa"/>
        </w:trPr>
        <w:tc>
          <w:tcPr>
            <w:tcW w:w="298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4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eastAsia="仿宋_GB2312" w:cs="仿宋_GB2312"/>
                <w:sz w:val="22"/>
                <w:szCs w:val="22"/>
                <w:bdr w:val="none" w:color="auto" w:sz="0" w:space="0"/>
              </w:rPr>
              <w:t>曹姝君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10613201061203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tblCellSpacing w:w="15" w:type="dxa"/>
        </w:trPr>
        <w:tc>
          <w:tcPr>
            <w:tcW w:w="298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4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eastAsia="仿宋_GB2312" w:cs="仿宋_GB2312"/>
                <w:sz w:val="22"/>
                <w:szCs w:val="22"/>
                <w:bdr w:val="none" w:color="auto" w:sz="0" w:space="0"/>
              </w:rPr>
              <w:t>翁婷婷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10613502010304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tblCellSpacing w:w="15" w:type="dxa"/>
        </w:trPr>
        <w:tc>
          <w:tcPr>
            <w:tcW w:w="298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4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eastAsia="仿宋_GB2312" w:cs="仿宋_GB2312"/>
                <w:sz w:val="22"/>
                <w:szCs w:val="22"/>
                <w:bdr w:val="none" w:color="auto" w:sz="0" w:space="0"/>
              </w:rPr>
              <w:t>吴帆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10614103013305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1" w:hRule="atLeast"/>
          <w:tblCellSpacing w:w="15" w:type="dxa"/>
        </w:trPr>
        <w:tc>
          <w:tcPr>
            <w:tcW w:w="298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eastAsia="仿宋_GB2312" w:cs="仿宋_GB2312"/>
                <w:sz w:val="22"/>
                <w:szCs w:val="22"/>
                <w:bdr w:val="none" w:color="auto" w:sz="0" w:space="0"/>
              </w:rPr>
              <w:t>国家科学技术奖励工作办公室主任科员以下</w:t>
            </w:r>
            <w:r>
              <w:rPr>
                <w:sz w:val="22"/>
                <w:szCs w:val="22"/>
                <w:bdr w:val="none" w:color="auto" w:sz="0" w:space="0"/>
              </w:rPr>
              <w:t>2</w:t>
            </w:r>
            <w:r>
              <w:rPr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sz w:val="22"/>
                <w:szCs w:val="22"/>
                <w:bdr w:val="none" w:color="auto" w:sz="0" w:space="0"/>
              </w:rPr>
              <w:t>  400110007002</w:t>
            </w:r>
          </w:p>
        </w:tc>
        <w:tc>
          <w:tcPr>
            <w:tcW w:w="17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 xml:space="preserve">128.70 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eastAsia="仿宋_GB2312" w:cs="仿宋_GB2312"/>
                <w:sz w:val="22"/>
                <w:szCs w:val="22"/>
                <w:bdr w:val="none" w:color="auto" w:sz="0" w:space="0"/>
              </w:rPr>
              <w:t>陈钰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10611102910228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tblCellSpacing w:w="15" w:type="dxa"/>
        </w:trPr>
        <w:tc>
          <w:tcPr>
            <w:tcW w:w="298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4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eastAsia="仿宋_GB2312" w:cs="仿宋_GB2312"/>
                <w:sz w:val="22"/>
                <w:szCs w:val="22"/>
                <w:bdr w:val="none" w:color="auto" w:sz="0" w:space="0"/>
              </w:rPr>
              <w:t>周晓宇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10611107131620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tblCellSpacing w:w="15" w:type="dxa"/>
        </w:trPr>
        <w:tc>
          <w:tcPr>
            <w:tcW w:w="298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4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eastAsia="仿宋_GB2312" w:cs="仿宋_GB2312"/>
                <w:sz w:val="22"/>
                <w:szCs w:val="22"/>
                <w:bdr w:val="none" w:color="auto" w:sz="0" w:space="0"/>
              </w:rPr>
              <w:t>刘灿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10613101270922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tblCellSpacing w:w="15" w:type="dxa"/>
        </w:trPr>
        <w:tc>
          <w:tcPr>
            <w:tcW w:w="298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4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eastAsia="仿宋_GB2312" w:cs="仿宋_GB2312"/>
                <w:sz w:val="22"/>
                <w:szCs w:val="22"/>
                <w:bdr w:val="none" w:color="auto" w:sz="0" w:space="0"/>
              </w:rPr>
              <w:t>陈诗颜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10615001060606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tblCellSpacing w:w="15" w:type="dxa"/>
        </w:trPr>
        <w:tc>
          <w:tcPr>
            <w:tcW w:w="298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4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eastAsia="仿宋_GB2312" w:cs="仿宋_GB2312"/>
                <w:sz w:val="22"/>
                <w:szCs w:val="22"/>
                <w:bdr w:val="none" w:color="auto" w:sz="0" w:space="0"/>
              </w:rPr>
              <w:t>周治廷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10615228015902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</w:pPr>
      <w:r>
        <w:t> </w:t>
      </w:r>
    </w:p>
    <w:p>
      <w:pPr>
        <w:pStyle w:val="2"/>
        <w:keepNext w:val="0"/>
        <w:keepLines w:val="0"/>
        <w:widowControl/>
        <w:suppressLineNumbers w:val="0"/>
        <w:spacing w:line="360" w:lineRule="auto"/>
      </w:pPr>
      <w:r>
        <w:rPr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</w:pPr>
    </w:p>
    <w:p>
      <w:pPr>
        <w:pStyle w:val="2"/>
        <w:keepNext w:val="0"/>
        <w:keepLines w:val="0"/>
        <w:widowControl/>
        <w:suppressLineNumbers w:val="0"/>
        <w:spacing w:line="360" w:lineRule="auto"/>
      </w:pPr>
      <w:r>
        <w:rPr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360" w:lineRule="auto"/>
      </w:pPr>
      <w:r>
        <w:rPr>
          <w:rFonts w:hint="eastAsia" w:ascii="黑体" w:hAnsi="宋体" w:eastAsia="黑体" w:cs="黑体"/>
          <w:spacing w:val="15"/>
          <w:sz w:val="28"/>
          <w:szCs w:val="28"/>
        </w:rPr>
        <w:t>附件</w:t>
      </w:r>
      <w:r>
        <w:rPr>
          <w:spacing w:val="15"/>
          <w:sz w:val="28"/>
          <w:szCs w:val="28"/>
        </w:rPr>
        <w:t>2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jc w:val="center"/>
      </w:pPr>
      <w:r>
        <w:rPr>
          <w:spacing w:val="15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jc w:val="center"/>
      </w:pPr>
      <w:r>
        <w:rPr>
          <w:rStyle w:val="4"/>
          <w:rFonts w:hint="eastAsia" w:ascii="华文中宋" w:hAnsi="华文中宋" w:eastAsia="华文中宋" w:cs="华文中宋"/>
          <w:spacing w:val="15"/>
          <w:sz w:val="36"/>
          <w:szCs w:val="36"/>
        </w:rPr>
        <w:t>同意报考证明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675"/>
      </w:pPr>
      <w:r>
        <w:rPr>
          <w:spacing w:val="15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705"/>
      </w:pPr>
      <w:r>
        <w:rPr>
          <w:spacing w:val="15"/>
          <w:sz w:val="31"/>
          <w:szCs w:val="31"/>
        </w:rPr>
        <w:t>×××</w:t>
      </w:r>
      <w:r>
        <w:rPr>
          <w:rFonts w:hint="eastAsia" w:ascii="仿宋_GB2312" w:eastAsia="仿宋_GB2312" w:cs="仿宋_GB2312"/>
          <w:spacing w:val="15"/>
          <w:sz w:val="31"/>
          <w:szCs w:val="31"/>
        </w:rPr>
        <w:t>，性别，民族，政治面貌，身份证号码为：</w:t>
      </w:r>
      <w:r>
        <w:rPr>
          <w:spacing w:val="15"/>
          <w:sz w:val="31"/>
          <w:szCs w:val="31"/>
        </w:rPr>
        <w:t>××××</w:t>
      </w:r>
      <w:r>
        <w:rPr>
          <w:rFonts w:hint="eastAsia" w:ascii="仿宋_GB2312" w:eastAsia="仿宋_GB2312" w:cs="仿宋_GB2312"/>
          <w:spacing w:val="15"/>
          <w:sz w:val="31"/>
          <w:szCs w:val="31"/>
        </w:rPr>
        <w:t>，自</w:t>
      </w:r>
      <w:r>
        <w:rPr>
          <w:spacing w:val="15"/>
          <w:sz w:val="31"/>
          <w:szCs w:val="31"/>
        </w:rPr>
        <w:t xml:space="preserve">  </w:t>
      </w:r>
      <w:r>
        <w:rPr>
          <w:rFonts w:hint="eastAsia" w:ascii="仿宋_GB2312" w:eastAsia="仿宋_GB2312" w:cs="仿宋_GB2312"/>
          <w:spacing w:val="15"/>
          <w:sz w:val="31"/>
          <w:szCs w:val="31"/>
        </w:rPr>
        <w:t>年</w:t>
      </w:r>
      <w:r>
        <w:t xml:space="preserve"> </w:t>
      </w:r>
      <w:r>
        <w:rPr>
          <w:rFonts w:hint="eastAsia" w:ascii="仿宋_GB2312" w:eastAsia="仿宋_GB2312" w:cs="仿宋_GB2312"/>
          <w:spacing w:val="15"/>
          <w:sz w:val="31"/>
          <w:szCs w:val="31"/>
        </w:rPr>
        <w:t>月起在我单位工作，现为</w:t>
      </w:r>
      <w:r>
        <w:rPr>
          <w:spacing w:val="15"/>
          <w:sz w:val="31"/>
          <w:szCs w:val="31"/>
        </w:rPr>
        <w:t>××××</w:t>
      </w:r>
      <w:r>
        <w:rPr>
          <w:rFonts w:hint="eastAsia" w:ascii="仿宋_GB2312" w:eastAsia="仿宋_GB2312" w:cs="仿宋_GB2312"/>
          <w:spacing w:val="15"/>
          <w:sz w:val="31"/>
          <w:szCs w:val="31"/>
        </w:rPr>
        <w:t>职务。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705"/>
      </w:pPr>
      <w:r>
        <w:rPr>
          <w:rFonts w:hint="eastAsia" w:ascii="仿宋_GB2312" w:eastAsia="仿宋_GB2312" w:cs="仿宋_GB2312"/>
          <w:spacing w:val="15"/>
          <w:sz w:val="31"/>
          <w:szCs w:val="31"/>
        </w:rPr>
        <w:t>我单位同意</w:t>
      </w:r>
      <w:r>
        <w:rPr>
          <w:spacing w:val="15"/>
          <w:sz w:val="31"/>
          <w:szCs w:val="31"/>
        </w:rPr>
        <w:t>×××</w:t>
      </w:r>
      <w:r>
        <w:rPr>
          <w:rFonts w:hint="eastAsia" w:ascii="仿宋_GB2312" w:eastAsia="仿宋_GB2312" w:cs="仿宋_GB2312"/>
          <w:spacing w:val="15"/>
          <w:sz w:val="31"/>
          <w:szCs w:val="31"/>
        </w:rPr>
        <w:t>报考科技部公务员，如其被录用，我们将配合办理其调动手续。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675"/>
      </w:pPr>
      <w:r>
        <w:rPr>
          <w:spacing w:val="15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630"/>
      </w:pPr>
      <w:r>
        <w:rPr>
          <w:rFonts w:hint="eastAsia" w:ascii="仿宋_GB2312" w:eastAsia="仿宋_GB2312" w:cs="仿宋_GB2312"/>
          <w:sz w:val="31"/>
          <w:szCs w:val="31"/>
        </w:rPr>
        <w:t>人事部门负责人（签字）：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630"/>
      </w:pPr>
      <w:r>
        <w:rPr>
          <w:rFonts w:hint="eastAsia" w:ascii="仿宋_GB2312" w:eastAsia="仿宋_GB2312" w:cs="仿宋_GB2312"/>
          <w:sz w:val="31"/>
          <w:szCs w:val="31"/>
        </w:rPr>
        <w:t>办公电话：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645"/>
      </w:pPr>
      <w:r>
        <w:rPr>
          <w:rFonts w:hint="eastAsia" w:ascii="仿宋_GB2312" w:eastAsia="仿宋_GB2312" w:cs="仿宋_GB2312"/>
          <w:spacing w:val="15"/>
          <w:sz w:val="31"/>
          <w:szCs w:val="31"/>
        </w:rPr>
        <w:t>办公地址：</w:t>
      </w:r>
    </w:p>
    <w:p>
      <w:pPr>
        <w:pStyle w:val="2"/>
        <w:keepNext w:val="0"/>
        <w:keepLines w:val="0"/>
        <w:widowControl/>
        <w:suppressLineNumbers w:val="0"/>
        <w:spacing w:line="360" w:lineRule="auto"/>
      </w:pPr>
      <w:r>
        <w:rPr>
          <w:spacing w:val="15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710"/>
      </w:pPr>
      <w:r>
        <w:rPr>
          <w:spacing w:val="15"/>
          <w:sz w:val="31"/>
          <w:szCs w:val="31"/>
        </w:rPr>
        <w:t xml:space="preserve">  </w:t>
      </w:r>
      <w:r>
        <w:rPr>
          <w:rFonts w:hint="eastAsia" w:ascii="仿宋_GB2312" w:eastAsia="仿宋_GB2312" w:cs="仿宋_GB2312"/>
          <w:spacing w:val="15"/>
          <w:sz w:val="31"/>
          <w:szCs w:val="31"/>
        </w:rPr>
        <w:t>盖章（人事部门公章）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645"/>
      </w:pPr>
      <w:r>
        <w:rPr>
          <w:sz w:val="31"/>
          <w:szCs w:val="31"/>
        </w:rPr>
        <w:t>                                                2019</w:t>
      </w:r>
      <w:r>
        <w:rPr>
          <w:rFonts w:hint="eastAsia" w:ascii="仿宋_GB2312" w:eastAsia="仿宋_GB2312" w:cs="仿宋_GB2312"/>
          <w:sz w:val="31"/>
          <w:szCs w:val="31"/>
        </w:rPr>
        <w:t>年</w:t>
      </w:r>
      <w:r>
        <w:rPr>
          <w:sz w:val="31"/>
          <w:szCs w:val="31"/>
        </w:rPr>
        <w:t xml:space="preserve">  </w:t>
      </w:r>
      <w:r>
        <w:rPr>
          <w:rFonts w:hint="eastAsia" w:ascii="仿宋_GB2312" w:eastAsia="仿宋_GB2312" w:cs="仿宋_GB2312"/>
          <w:sz w:val="31"/>
          <w:szCs w:val="31"/>
        </w:rPr>
        <w:t>月</w:t>
      </w:r>
      <w:r>
        <w:rPr>
          <w:sz w:val="31"/>
          <w:szCs w:val="31"/>
        </w:rPr>
        <w:t xml:space="preserve">  </w:t>
      </w:r>
      <w:r>
        <w:rPr>
          <w:rFonts w:hint="eastAsia" w:ascii="仿宋_GB2312" w:eastAsia="仿宋_GB2312" w:cs="仿宋_GB2312"/>
          <w:sz w:val="31"/>
          <w:szCs w:val="31"/>
        </w:rPr>
        <w:t>日</w:t>
      </w:r>
    </w:p>
    <w:p>
      <w:pPr>
        <w:pStyle w:val="2"/>
        <w:keepNext w:val="0"/>
        <w:keepLines w:val="0"/>
        <w:widowControl/>
        <w:suppressLineNumbers w:val="0"/>
        <w:spacing w:line="360" w:lineRule="auto"/>
      </w:pPr>
      <w:r>
        <w:rPr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</w:pPr>
    </w:p>
    <w:p>
      <w:pPr>
        <w:pStyle w:val="2"/>
        <w:keepNext w:val="0"/>
        <w:keepLines w:val="0"/>
        <w:widowControl/>
        <w:suppressLineNumbers w:val="0"/>
        <w:spacing w:line="360" w:lineRule="auto"/>
      </w:pPr>
      <w:r>
        <w:rPr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360" w:lineRule="auto"/>
      </w:pPr>
      <w:r>
        <w:rPr>
          <w:rFonts w:hint="eastAsia" w:ascii="黑体" w:hAnsi="宋体" w:eastAsia="黑体" w:cs="黑体"/>
          <w:spacing w:val="15"/>
          <w:sz w:val="28"/>
          <w:szCs w:val="28"/>
        </w:rPr>
        <w:t>附件</w:t>
      </w:r>
      <w:r>
        <w:rPr>
          <w:spacing w:val="15"/>
          <w:sz w:val="28"/>
          <w:szCs w:val="28"/>
        </w:rPr>
        <w:t>3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jc w:val="center"/>
      </w:pPr>
      <w:r>
        <w:rPr>
          <w:spacing w:val="15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jc w:val="center"/>
      </w:pPr>
      <w:r>
        <w:rPr>
          <w:rStyle w:val="4"/>
          <w:rFonts w:hint="eastAsia" w:ascii="华文中宋" w:hAnsi="华文中宋" w:eastAsia="华文中宋" w:cs="华文中宋"/>
          <w:spacing w:val="15"/>
          <w:sz w:val="36"/>
          <w:szCs w:val="36"/>
        </w:rPr>
        <w:t>待业证明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675"/>
      </w:pPr>
      <w:r>
        <w:rPr>
          <w:spacing w:val="15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705"/>
      </w:pPr>
      <w:r>
        <w:rPr>
          <w:rFonts w:hint="eastAsia" w:ascii="仿宋_GB2312" w:eastAsia="仿宋_GB2312" w:cs="仿宋_GB2312"/>
          <w:spacing w:val="15"/>
          <w:sz w:val="31"/>
          <w:szCs w:val="31"/>
        </w:rPr>
        <w:t>科技部人事司：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705"/>
      </w:pPr>
      <w:r>
        <w:rPr>
          <w:spacing w:val="15"/>
          <w:sz w:val="31"/>
          <w:szCs w:val="31"/>
        </w:rPr>
        <w:t>×××</w:t>
      </w:r>
      <w:r>
        <w:rPr>
          <w:rFonts w:hint="eastAsia" w:ascii="仿宋_GB2312" w:eastAsia="仿宋_GB2312" w:cs="仿宋_GB2312"/>
          <w:spacing w:val="15"/>
          <w:sz w:val="31"/>
          <w:szCs w:val="31"/>
        </w:rPr>
        <w:t>，性别，身份证号码为：</w:t>
      </w:r>
      <w:r>
        <w:rPr>
          <w:spacing w:val="15"/>
          <w:sz w:val="31"/>
          <w:szCs w:val="31"/>
        </w:rPr>
        <w:t>××××</w:t>
      </w:r>
      <w:r>
        <w:rPr>
          <w:rFonts w:hint="eastAsia" w:ascii="仿宋_GB2312" w:eastAsia="仿宋_GB2312" w:cs="仿宋_GB2312"/>
          <w:spacing w:val="15"/>
          <w:sz w:val="31"/>
          <w:szCs w:val="31"/>
        </w:rPr>
        <w:t>，其户籍在</w:t>
      </w:r>
      <w:r>
        <w:rPr>
          <w:spacing w:val="15"/>
          <w:sz w:val="31"/>
          <w:szCs w:val="31"/>
        </w:rPr>
        <w:t>××××</w:t>
      </w:r>
      <w:r>
        <w:rPr>
          <w:rFonts w:hint="eastAsia" w:ascii="仿宋_GB2312" w:eastAsia="仿宋_GB2312" w:cs="仿宋_GB2312"/>
          <w:spacing w:val="15"/>
          <w:sz w:val="31"/>
          <w:szCs w:val="31"/>
        </w:rPr>
        <w:t>，现系待业人员。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675"/>
      </w:pPr>
      <w:r>
        <w:rPr>
          <w:rFonts w:hint="eastAsia" w:ascii="仿宋_GB2312" w:eastAsia="仿宋_GB2312" w:cs="仿宋_GB2312"/>
          <w:spacing w:val="15"/>
          <w:sz w:val="31"/>
          <w:szCs w:val="31"/>
        </w:rPr>
        <w:t>特此证明。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675"/>
      </w:pPr>
      <w:r>
        <w:rPr>
          <w:spacing w:val="15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360" w:lineRule="auto"/>
      </w:pPr>
      <w:r>
        <w:rPr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710"/>
      </w:pPr>
      <w:r>
        <w:rPr>
          <w:spacing w:val="15"/>
          <w:sz w:val="31"/>
          <w:szCs w:val="31"/>
        </w:rPr>
        <w:t>         </w:t>
      </w:r>
      <w:r>
        <w:rPr>
          <w:rFonts w:hint="eastAsia" w:ascii="仿宋_GB2312" w:eastAsia="仿宋_GB2312" w:cs="仿宋_GB2312"/>
          <w:spacing w:val="15"/>
          <w:sz w:val="31"/>
          <w:szCs w:val="31"/>
        </w:rPr>
        <w:t>盖章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645"/>
      </w:pPr>
      <w:r>
        <w:rPr>
          <w:sz w:val="31"/>
          <w:szCs w:val="31"/>
        </w:rPr>
        <w:t>                                             2019</w:t>
      </w:r>
      <w:r>
        <w:rPr>
          <w:rFonts w:hint="eastAsia" w:ascii="仿宋_GB2312" w:eastAsia="仿宋_GB2312" w:cs="仿宋_GB2312"/>
          <w:sz w:val="31"/>
          <w:szCs w:val="31"/>
        </w:rPr>
        <w:t>年</w:t>
      </w:r>
      <w:r>
        <w:rPr>
          <w:sz w:val="31"/>
          <w:szCs w:val="31"/>
        </w:rPr>
        <w:t xml:space="preserve">  </w:t>
      </w:r>
      <w:r>
        <w:rPr>
          <w:rFonts w:hint="eastAsia" w:ascii="仿宋_GB2312" w:eastAsia="仿宋_GB2312" w:cs="仿宋_GB2312"/>
          <w:sz w:val="31"/>
          <w:szCs w:val="31"/>
        </w:rPr>
        <w:t>月</w:t>
      </w:r>
      <w:r>
        <w:rPr>
          <w:sz w:val="31"/>
          <w:szCs w:val="31"/>
        </w:rPr>
        <w:t xml:space="preserve">  </w:t>
      </w:r>
      <w:r>
        <w:rPr>
          <w:rFonts w:hint="eastAsia" w:ascii="仿宋_GB2312" w:eastAsia="仿宋_GB2312" w:cs="仿宋_GB2312"/>
          <w:sz w:val="31"/>
          <w:szCs w:val="31"/>
        </w:rPr>
        <w:t>日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645"/>
      </w:pPr>
      <w:r>
        <w:rPr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645"/>
      </w:pPr>
      <w:r>
        <w:rPr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645"/>
      </w:pPr>
      <w:r>
        <w:rPr>
          <w:rFonts w:hint="eastAsia" w:ascii="仿宋_GB2312" w:eastAsia="仿宋_GB2312" w:cs="仿宋_GB2312"/>
          <w:sz w:val="31"/>
          <w:szCs w:val="31"/>
        </w:rPr>
        <w:t>注：该证明由户籍所在地居委会、社区、街道、乡镇或相关劳动社会保障机构开具。</w:t>
      </w:r>
    </w:p>
    <w:p>
      <w:pPr>
        <w:pStyle w:val="2"/>
        <w:keepNext w:val="0"/>
        <w:keepLines w:val="0"/>
        <w:widowControl/>
        <w:suppressLineNumbers w:val="0"/>
        <w:spacing w:line="360" w:lineRule="auto"/>
      </w:pPr>
      <w:r>
        <w:rPr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</w:pPr>
    </w:p>
    <w:p>
      <w:pPr>
        <w:pStyle w:val="2"/>
        <w:keepNext w:val="0"/>
        <w:keepLines w:val="0"/>
        <w:widowControl/>
        <w:suppressLineNumbers w:val="0"/>
        <w:spacing w:line="360" w:lineRule="auto"/>
      </w:pPr>
      <w:r>
        <w:rPr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360" w:lineRule="auto"/>
      </w:pPr>
      <w:r>
        <w:rPr>
          <w:rFonts w:hint="eastAsia" w:ascii="黑体" w:hAnsi="宋体" w:eastAsia="黑体" w:cs="黑体"/>
          <w:spacing w:val="15"/>
          <w:sz w:val="28"/>
          <w:szCs w:val="28"/>
        </w:rPr>
        <w:t>附件</w:t>
      </w:r>
      <w:r>
        <w:rPr>
          <w:spacing w:val="15"/>
          <w:sz w:val="28"/>
          <w:szCs w:val="28"/>
        </w:rPr>
        <w:t>4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jc w:val="center"/>
      </w:pPr>
      <w:r>
        <w:rPr>
          <w:spacing w:val="15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jc w:val="center"/>
      </w:pPr>
      <w:r>
        <w:rPr>
          <w:rStyle w:val="4"/>
          <w:rFonts w:hint="eastAsia" w:ascii="华文中宋" w:hAnsi="华文中宋" w:eastAsia="华文中宋" w:cs="华文中宋"/>
          <w:color w:val="000000"/>
          <w:spacing w:val="15"/>
          <w:sz w:val="36"/>
          <w:szCs w:val="36"/>
        </w:rPr>
        <w:t>放弃面试资格声明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675"/>
      </w:pPr>
      <w:r>
        <w:rPr>
          <w:spacing w:val="15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360" w:lineRule="auto"/>
      </w:pPr>
      <w:r>
        <w:rPr>
          <w:rFonts w:hint="eastAsia" w:ascii="仿宋_GB2312" w:eastAsia="仿宋_GB2312" w:cs="仿宋_GB2312"/>
          <w:sz w:val="31"/>
          <w:szCs w:val="31"/>
        </w:rPr>
        <w:t>科技部人事司：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645"/>
      </w:pPr>
      <w:r>
        <w:rPr>
          <w:rFonts w:hint="eastAsia" w:ascii="仿宋_GB2312" w:eastAsia="仿宋_GB2312" w:cs="仿宋_GB2312"/>
          <w:sz w:val="31"/>
          <w:szCs w:val="31"/>
        </w:rPr>
        <w:t>本人</w:t>
      </w:r>
      <w:r>
        <w:rPr>
          <w:sz w:val="31"/>
          <w:szCs w:val="31"/>
          <w:u w:val="single"/>
        </w:rPr>
        <w:t xml:space="preserve">        </w:t>
      </w:r>
      <w:r>
        <w:rPr>
          <w:rFonts w:hint="eastAsia" w:ascii="仿宋_GB2312" w:eastAsia="仿宋_GB2312" w:cs="仿宋_GB2312"/>
          <w:sz w:val="31"/>
          <w:szCs w:val="31"/>
        </w:rPr>
        <w:t>，身份证号：</w:t>
      </w:r>
      <w:r>
        <w:rPr>
          <w:sz w:val="31"/>
          <w:szCs w:val="31"/>
          <w:u w:val="single"/>
        </w:rPr>
        <w:t xml:space="preserve">                        </w:t>
      </w:r>
      <w:r>
        <w:rPr>
          <w:rFonts w:hint="eastAsia" w:ascii="仿宋_GB2312" w:eastAsia="仿宋_GB2312" w:cs="仿宋_GB2312"/>
          <w:sz w:val="31"/>
          <w:szCs w:val="31"/>
        </w:rPr>
        <w:t>，已进入科技部面试名单。现因个人原因，自愿放弃参加面试，特此声明。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645"/>
      </w:pPr>
      <w:r>
        <w:rPr>
          <w:rFonts w:hint="eastAsia" w:ascii="仿宋_GB2312" w:eastAsia="仿宋_GB2312" w:cs="仿宋_GB2312"/>
          <w:sz w:val="31"/>
          <w:szCs w:val="31"/>
        </w:rPr>
        <w:t>联系电话：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645"/>
      </w:pPr>
      <w:r>
        <w:rPr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right="285" w:firstLine="510"/>
        <w:jc w:val="right"/>
      </w:pPr>
      <w:r>
        <w:rPr>
          <w:rFonts w:hint="eastAsia" w:ascii="仿宋_GB2312" w:eastAsia="仿宋_GB2312" w:cs="仿宋_GB2312"/>
          <w:sz w:val="31"/>
          <w:szCs w:val="31"/>
        </w:rPr>
        <w:t>签名（考生本人手写）：</w:t>
      </w:r>
      <w:r>
        <w:rPr>
          <w:sz w:val="31"/>
          <w:szCs w:val="31"/>
        </w:rPr>
        <w:t xml:space="preserve">      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510"/>
        <w:jc w:val="center"/>
      </w:pPr>
      <w:r>
        <w:rPr>
          <w:sz w:val="31"/>
          <w:szCs w:val="31"/>
        </w:rPr>
        <w:t>                                                    </w:t>
      </w:r>
      <w:r>
        <w:rPr>
          <w:rFonts w:hint="eastAsia" w:ascii="仿宋_GB2312" w:eastAsia="仿宋_GB2312" w:cs="仿宋_GB2312"/>
          <w:sz w:val="31"/>
          <w:szCs w:val="31"/>
        </w:rPr>
        <w:t>日期：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645"/>
      </w:pPr>
      <w:r>
        <w:rPr>
          <w:sz w:val="31"/>
          <w:szCs w:val="31"/>
          <w:u w:val="single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645"/>
      </w:pPr>
      <w:r>
        <w:rPr>
          <w:sz w:val="31"/>
          <w:szCs w:val="31"/>
          <w:u w:val="single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jc w:val="center"/>
      </w:pPr>
      <w:r>
        <w:rPr>
          <w:rFonts w:ascii="方正仿宋_GBK" w:hAnsi="方正仿宋_GBK" w:eastAsia="方正仿宋_GBK" w:cs="方正仿宋_GBK"/>
          <w:spacing w:val="15"/>
          <w:sz w:val="84"/>
          <w:szCs w:val="84"/>
        </w:rPr>
        <w:t>身份证复印件粘贴处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50"/>
      </w:pPr>
      <w:r>
        <w:rPr>
          <w:sz w:val="28"/>
          <w:szCs w:val="28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50"/>
      </w:pPr>
      <w:r>
        <w:rPr>
          <w:sz w:val="28"/>
          <w:szCs w:val="28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50"/>
        <w:jc w:val="right"/>
      </w:pPr>
      <w:r>
        <w:rPr>
          <w:color w:val="3F3F3F"/>
          <w:sz w:val="28"/>
          <w:szCs w:val="28"/>
        </w:rPr>
        <w:t> </w:t>
      </w:r>
    </w:p>
    <w:p>
      <w:pPr>
        <w:pStyle w:val="2"/>
        <w:keepNext w:val="0"/>
        <w:keepLines w:val="0"/>
        <w:widowControl/>
        <w:suppressLineNumbers w:val="0"/>
      </w:pPr>
    </w:p>
    <w:p>
      <w:pPr>
        <w:pStyle w:val="2"/>
        <w:keepNext w:val="0"/>
        <w:keepLines w:val="0"/>
        <w:widowControl/>
        <w:suppressLineNumbers w:val="0"/>
      </w:pPr>
      <w:r>
        <w:t> </w:t>
      </w:r>
    </w:p>
    <w:p>
      <w:pPr>
        <w:pStyle w:val="2"/>
        <w:keepNext w:val="0"/>
        <w:keepLines w:val="0"/>
        <w:widowControl/>
        <w:suppressLineNumbers w:val="0"/>
        <w:spacing w:line="360" w:lineRule="auto"/>
      </w:pPr>
      <w:r>
        <w:rPr>
          <w:rFonts w:hint="eastAsia" w:ascii="黑体" w:hAnsi="宋体" w:eastAsia="黑体" w:cs="黑体"/>
          <w:spacing w:val="15"/>
          <w:sz w:val="28"/>
          <w:szCs w:val="28"/>
        </w:rPr>
        <w:t>附件</w:t>
      </w:r>
      <w:r>
        <w:rPr>
          <w:spacing w:val="15"/>
          <w:sz w:val="28"/>
          <w:szCs w:val="28"/>
        </w:rPr>
        <w:t>5</w:t>
      </w:r>
    </w:p>
    <w:p>
      <w:pPr>
        <w:pStyle w:val="2"/>
        <w:keepNext w:val="0"/>
        <w:keepLines w:val="0"/>
        <w:widowControl/>
        <w:suppressLineNumbers w:val="0"/>
        <w:spacing w:after="120" w:afterAutospacing="0"/>
        <w:jc w:val="center"/>
      </w:pPr>
      <w:r>
        <w:rPr>
          <w:rStyle w:val="4"/>
          <w:rFonts w:hint="eastAsia" w:ascii="华文中宋" w:hAnsi="华文中宋" w:eastAsia="华文中宋" w:cs="华文中宋"/>
          <w:sz w:val="36"/>
          <w:szCs w:val="36"/>
        </w:rPr>
        <w:t>地图及交通方式介绍</w:t>
      </w:r>
    </w:p>
    <w:p>
      <w:pPr>
        <w:pStyle w:val="2"/>
        <w:keepNext w:val="0"/>
        <w:keepLines w:val="0"/>
        <w:widowControl/>
        <w:suppressLineNumbers w:val="0"/>
      </w:pPr>
      <w:r>
        <w:drawing>
          <wp:inline distT="0" distB="0" distL="114300" distR="114300">
            <wp:extent cx="6098540" cy="3051810"/>
            <wp:effectExtent l="0" t="0" r="16510" b="1524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98540" cy="30518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ind w:left="0" w:firstLine="645"/>
      </w:pPr>
      <w:r>
        <w:rPr>
          <w:rFonts w:hint="eastAsia" w:ascii="仿宋_GB2312" w:eastAsia="仿宋_GB2312" w:cs="仿宋_GB2312"/>
          <w:sz w:val="31"/>
          <w:szCs w:val="31"/>
        </w:rPr>
        <w:t>图中</w:t>
      </w:r>
      <w:r>
        <w:rPr>
          <w:sz w:val="31"/>
          <w:szCs w:val="31"/>
        </w:rPr>
        <w:t>A</w:t>
      </w:r>
      <w:bookmarkStart w:id="0" w:name="_GoBack"/>
      <w:bookmarkEnd w:id="0"/>
      <w:r>
        <w:rPr>
          <w:rFonts w:hint="eastAsia" w:ascii="仿宋_GB2312" w:eastAsia="仿宋_GB2312" w:cs="仿宋_GB2312"/>
          <w:sz w:val="31"/>
          <w:szCs w:val="31"/>
        </w:rPr>
        <w:t>处为科学技术部（海淀区复兴路乙</w:t>
      </w:r>
      <w:r>
        <w:rPr>
          <w:sz w:val="31"/>
          <w:szCs w:val="31"/>
        </w:rPr>
        <w:t>15</w:t>
      </w:r>
      <w:r>
        <w:rPr>
          <w:rFonts w:hint="eastAsia" w:ascii="仿宋_GB2312" w:eastAsia="仿宋_GB2312" w:cs="仿宋_GB2312"/>
          <w:sz w:val="31"/>
          <w:szCs w:val="31"/>
        </w:rPr>
        <w:t>号）。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eastAsia" w:ascii="仿宋_GB2312" w:eastAsia="仿宋_GB2312" w:cs="仿宋_GB2312"/>
          <w:sz w:val="31"/>
          <w:szCs w:val="31"/>
        </w:rPr>
        <w:t>交通方式：地铁</w:t>
      </w:r>
      <w:r>
        <w:rPr>
          <w:rFonts w:hint="default" w:ascii="Times New Roman" w:hAnsi="Times New Roman" w:cs="Times New Roman"/>
          <w:sz w:val="31"/>
          <w:szCs w:val="31"/>
        </w:rPr>
        <w:t>1</w:t>
      </w:r>
      <w:r>
        <w:rPr>
          <w:rFonts w:hint="eastAsia" w:ascii="仿宋_GB2312" w:eastAsia="仿宋_GB2312" w:cs="仿宋_GB2312"/>
          <w:sz w:val="31"/>
          <w:szCs w:val="31"/>
        </w:rPr>
        <w:t>号线、</w:t>
      </w:r>
      <w:r>
        <w:rPr>
          <w:rFonts w:hint="default" w:ascii="Times New Roman" w:hAnsi="Times New Roman" w:cs="Times New Roman"/>
          <w:sz w:val="31"/>
          <w:szCs w:val="31"/>
        </w:rPr>
        <w:t>9</w:t>
      </w:r>
      <w:r>
        <w:rPr>
          <w:rFonts w:hint="eastAsia" w:ascii="仿宋_GB2312" w:eastAsia="仿宋_GB2312" w:cs="仿宋_GB2312"/>
          <w:sz w:val="31"/>
          <w:szCs w:val="31"/>
        </w:rPr>
        <w:t>号线可到军事博物馆站，地铁</w:t>
      </w:r>
      <w:r>
        <w:rPr>
          <w:rFonts w:hint="default" w:ascii="Times New Roman" w:hAnsi="Times New Roman" w:cs="Times New Roman"/>
          <w:sz w:val="31"/>
          <w:szCs w:val="31"/>
        </w:rPr>
        <w:t>1</w:t>
      </w:r>
      <w:r>
        <w:rPr>
          <w:rFonts w:hint="eastAsia" w:ascii="仿宋_GB2312" w:eastAsia="仿宋_GB2312" w:cs="仿宋_GB2312"/>
          <w:sz w:val="31"/>
          <w:szCs w:val="31"/>
        </w:rPr>
        <w:t>号线、</w:t>
      </w:r>
      <w:r>
        <w:rPr>
          <w:rFonts w:hint="default" w:ascii="Times New Roman" w:hAnsi="Times New Roman" w:cs="Times New Roman"/>
          <w:sz w:val="31"/>
          <w:szCs w:val="31"/>
        </w:rPr>
        <w:t>10</w:t>
      </w:r>
      <w:r>
        <w:rPr>
          <w:rFonts w:hint="eastAsia" w:ascii="仿宋_GB2312" w:eastAsia="仿宋_GB2312" w:cs="仿宋_GB2312"/>
          <w:sz w:val="31"/>
          <w:szCs w:val="31"/>
        </w:rPr>
        <w:t>号线可到公主坟站，</w:t>
      </w:r>
      <w:r>
        <w:rPr>
          <w:rFonts w:hint="default" w:ascii="Times New Roman" w:hAnsi="Times New Roman" w:cs="Times New Roman"/>
          <w:sz w:val="31"/>
          <w:szCs w:val="31"/>
        </w:rPr>
        <w:t>32</w:t>
      </w:r>
      <w:r>
        <w:rPr>
          <w:rFonts w:hint="eastAsia" w:ascii="仿宋_GB2312" w:eastAsia="仿宋_GB2312" w:cs="仿宋_GB2312"/>
          <w:sz w:val="31"/>
          <w:szCs w:val="31"/>
        </w:rPr>
        <w:t>、</w:t>
      </w:r>
      <w:r>
        <w:rPr>
          <w:rFonts w:hint="default" w:ascii="Times New Roman" w:hAnsi="Times New Roman" w:cs="Times New Roman"/>
          <w:sz w:val="31"/>
          <w:szCs w:val="31"/>
        </w:rPr>
        <w:t>78</w:t>
      </w:r>
      <w:r>
        <w:rPr>
          <w:rFonts w:hint="eastAsia" w:ascii="仿宋_GB2312" w:eastAsia="仿宋_GB2312" w:cs="仿宋_GB2312"/>
          <w:sz w:val="31"/>
          <w:szCs w:val="31"/>
        </w:rPr>
        <w:t>、</w:t>
      </w:r>
      <w:r>
        <w:rPr>
          <w:rFonts w:hint="default" w:ascii="Times New Roman" w:hAnsi="Times New Roman" w:cs="Times New Roman"/>
          <w:sz w:val="31"/>
          <w:szCs w:val="31"/>
        </w:rPr>
        <w:t>85</w:t>
      </w:r>
      <w:r>
        <w:rPr>
          <w:rFonts w:hint="eastAsia" w:ascii="仿宋_GB2312" w:eastAsia="仿宋_GB2312" w:cs="仿宋_GB2312"/>
          <w:sz w:val="31"/>
          <w:szCs w:val="31"/>
        </w:rPr>
        <w:t>、</w:t>
      </w:r>
      <w:r>
        <w:rPr>
          <w:rFonts w:hint="default" w:ascii="Times New Roman" w:hAnsi="Times New Roman" w:cs="Times New Roman"/>
          <w:sz w:val="31"/>
          <w:szCs w:val="31"/>
        </w:rPr>
        <w:t>414</w:t>
      </w:r>
      <w:r>
        <w:rPr>
          <w:rFonts w:hint="eastAsia" w:ascii="仿宋_GB2312" w:eastAsia="仿宋_GB2312" w:cs="仿宋_GB2312"/>
          <w:sz w:val="31"/>
          <w:szCs w:val="31"/>
        </w:rPr>
        <w:t>路到柳林馆站，其他公交线路可到公主坟北、公主坟东、公主坟南或八一湖站。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26190F"/>
    <w:rsid w:val="5326190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2019-01-28T03:32:00Z</dcterms:created>
  <dc:creator>心肝宝贝</dc:creator>
  <cp:lastModifiedBy>心肝宝贝</cp:lastModifiedBy>
  <dcterms:modified xsi:type="dcterms:W3CDTF">2019-01-28T03:33:10Z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