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center"/>
        <w:spacing w:before="0" w:beforeAutospacing="0" w:after="0" w:afterAutospacing="0" w:lineRule="auto" w:line="240"/>
        <w:rPr>
          <w:b w:val="1"/>
          <w:i w:val="0"/>
          <w:sz w:val="36"/>
          <w:spacing w:val="0"/>
          <w:w w:val="100"/>
          <w:rFonts w:hint="eastAsia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b w:val="1"/>
          <w:i w:val="0"/>
          <w:sz w:val="36"/>
          <w:spacing w:val="0"/>
          <w:w w:val="100"/>
          <w:rFonts w:hint="eastAsia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szCs w:val="36"/>
          <w:bCs/>
          <w:lang w:val="en-US" w:eastAsia="zh-CN"/>
          <w:b w:val="1"/>
          <w:i w:val="0"/>
          <w:sz w:val="36"/>
          <w:spacing w:val="0"/>
          <w:w w:val="100"/>
          <w:rFonts w:hint="eastAsia"/>
          <w:caps w:val="0"/>
        </w:rPr>
        <w:snapToGrid/>
        <w:textAlignment w:val="baseline"/>
      </w:pPr>
      <w:r>
        <w:rPr>
          <w:szCs w:val="36"/>
          <w:bCs/>
          <w:lang w:val="en-US" w:eastAsia="zh-CN"/>
          <w:b w:val="1"/>
          <w:i w:val="0"/>
          <w:sz w:val="36"/>
          <w:spacing w:val="0"/>
          <w:w w:val="100"/>
          <w:rFonts w:hint="eastAsia"/>
          <w:caps w:val="0"/>
        </w:rPr>
        <w:t>2022锦州年市太和区幼儿园公开招聘派遣制工作人员面试入围名单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987"/>
        <w:gridCol w:w="1275"/>
        <w:gridCol w:w="2169"/>
        <w:gridCol w:w="1709"/>
      </w:tblGrid>
      <w:tr>
        <w:trPr>
          <w:trHeight w:val="447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考 生 号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考生类别</w:t>
            </w:r>
          </w:p>
        </w:tc>
        <w:tc>
          <w:tcPr>
            <w:tcW w:w="2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幼儿教师</w:t>
            </w:r>
          </w:p>
        </w:tc>
        <w:tc>
          <w:tcPr>
            <w:tcW w:w="1709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t/>
            </w:r>
          </w:p>
        </w:tc>
      </w:tr>
      <w:tr>
        <w:trPr>
          <w:trHeight w:val="411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姓    名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性    别</w:t>
            </w:r>
          </w:p>
        </w:tc>
        <w:tc>
          <w:tcPr>
            <w:tcW w:w="2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</w:p>
        </w:tc>
      </w:tr>
      <w:tr>
        <w:trPr>
          <w:trHeight w:val="417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证件类型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身份证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证件号码</w:t>
            </w:r>
          </w:p>
        </w:tc>
        <w:tc>
          <w:tcPr>
            <w:tcW w:w="2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</w:p>
        </w:tc>
      </w:tr>
      <w:tr>
        <w:trPr>
          <w:trHeight w:val="422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考试时间</w:t>
            </w:r>
          </w:p>
        </w:tc>
        <w:tc>
          <w:tcPr>
            <w:tcW w:w="5431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2022年</w:t>
            </w: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9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月</w:t>
            </w: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17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日</w:t>
            </w:r>
            <w:r>
              <w:rPr>
                <w:szCs w:val="24"/>
                <w:b w:val="0"/>
                <w:i w:val="0"/>
                <w:color w:val="000000"/>
                <w:sz w:val="24"/>
                <w:spacing w:val="0"/>
                <w:w w:val="100"/>
                <w:rFonts w:hint="eastAsia"/>
                <w:caps w:val="0"/>
              </w:rPr>
              <w:t>08:30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</w:p>
        </w:tc>
      </w:tr>
      <w:tr>
        <w:trPr>
          <w:trHeight w:val="421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考试地点</w:t>
            </w:r>
          </w:p>
        </w:tc>
        <w:tc>
          <w:tcPr>
            <w:tcW w:w="5431" w:type="dxa"/>
            <w:gridSpan w:val="3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谨程幼稚园二园，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凌河区解放路六段石榴馨园七号楼（解放路和广州街交叉口西行100米，解放路的路北，金波园小区北门正对面）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</w:p>
        </w:tc>
      </w:tr>
      <w:tr>
        <w:trPr>
          <w:trHeight w:val="2606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注意事项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pStyle w:val="5"/>
              <w:jc w:val="both"/>
              <w:numPr>
                <w:ilvl w:val="0"/>
                <w:numId w:val="1"/>
              </w:numPr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rFonts/>
                <w:caps w:val="0"/>
              </w:rPr>
              <w:snapToGrid/>
              <w:ind w:firstLineChars="0"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hint="eastAsia"/>
                <w:caps w:val="0"/>
              </w:rPr>
              <w:t>考生详细阅读考试须知，遵照要求参加考试；</w:t>
            </w:r>
          </w:p>
          <w:p>
            <w:pPr>
              <w:pStyle w:val="5"/>
              <w:jc w:val="both"/>
              <w:numPr>
                <w:ilvl w:val="0"/>
                <w:numId w:val="1"/>
              </w:numPr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rFonts/>
                <w:caps w:val="0"/>
              </w:rPr>
              <w:snapToGrid/>
              <w:ind w:firstLineChars="0"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hint="eastAsia"/>
                <w:caps w:val="0"/>
              </w:rPr>
              <w:t>考生严格落实新冠肺炎疫情防控要求，扫码测温后可进入考场，全程佩戴医用防护口罩；</w:t>
            </w:r>
          </w:p>
          <w:p>
            <w:pPr>
              <w:pStyle w:val="5"/>
              <w:jc w:val="both"/>
              <w:numPr>
                <w:ilvl w:val="0"/>
                <w:numId w:val="1"/>
              </w:numPr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rFonts/>
                <w:caps w:val="0"/>
              </w:rPr>
              <w:snapToGrid/>
              <w:ind w:firstLineChars="0"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hint="eastAsia"/>
                <w:caps w:val="0"/>
              </w:rPr>
              <w:t>考生须携带身份证件及准考证提前60分钟入场，考试开始不得入场；</w:t>
            </w:r>
          </w:p>
          <w:p>
            <w:pPr>
              <w:pStyle w:val="5"/>
              <w:jc w:val="both"/>
              <w:numPr>
                <w:ilvl w:val="0"/>
                <w:numId w:val="1"/>
              </w:numPr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rFonts/>
                <w:caps w:val="0"/>
              </w:rPr>
              <w:snapToGrid/>
              <w:ind w:firstLineChars="0"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hint="eastAsia"/>
                <w:caps w:val="0"/>
              </w:rPr>
              <w:t>考场禁止携带电子设备、通讯设备，携带者按作弊处理；</w:t>
            </w:r>
          </w:p>
          <w:p>
            <w:pPr>
              <w:pStyle w:val="5"/>
              <w:jc w:val="both"/>
              <w:numPr>
                <w:ilvl w:val="0"/>
                <w:numId w:val="1"/>
              </w:numPr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rFonts/>
                <w:caps w:val="0"/>
              </w:rPr>
              <w:snapToGrid/>
              <w:ind w:firstLineChars="0"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hint="eastAsia"/>
                <w:caps w:val="0"/>
              </w:rPr>
              <w:t>考生须严格遵守考场纪律，作弊者取消考试资格；</w:t>
            </w:r>
          </w:p>
          <w:p>
            <w:pPr>
              <w:pStyle w:val="5"/>
              <w:jc w:val="both"/>
              <w:numPr>
                <w:ilvl w:val="0"/>
                <w:numId w:val="1"/>
              </w:numPr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ind w:firstLineChars="0"/>
              <w:textAlignment w:val="baseline"/>
            </w:pPr>
            <w:r>
              <w:rPr>
                <w:szCs w:val="18"/>
                <w:lang w:eastAsia="zh-CN"/>
                <w:b w:val="0"/>
                <w:i w:val="0"/>
                <w:sz w:val="18"/>
                <w:spacing w:val="0"/>
                <w:w w:val="100"/>
                <w:rFonts w:hint="eastAsia"/>
                <w:caps w:val="0"/>
              </w:rPr>
              <w:t>考生自行打印准考证及粘贴本人相片，填写个人信息，考生号在附件表格里自行查询</w:t>
            </w: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。</w:t>
            </w:r>
          </w:p>
        </w:tc>
      </w:tr>
    </w:tbl>
    <w:p>
      <w:pPr>
        <w:jc w:val="both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snapToGrid/>
        <w:textAlignment w:val="baseline"/>
      </w:pPr>
      <w:r>
        <w:rPr>
          <w:b w:val="0"/>
          <w:i w:val="0"/>
          <w:sz w:val="30"/>
          <w:spacing w:val="0"/>
          <w:w w:val="100"/>
          <w:rFonts w:hint="eastAsia"/>
          <w:caps w:val="0"/>
        </w:rPr>
        <w:t/>
      </w: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rFonts w:hint="eastAsia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rFonts w:hint="eastAsia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rFonts w:hint="eastAsia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rFonts w:hint="eastAsia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rFonts w:hint="eastAsia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rFonts w:hint="eastAsia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rFonts w:hint="eastAsia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rFonts w:hint="eastAsia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rFonts w:hint="eastAsia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rFonts w:hint="eastAsia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rFonts w:hint="eastAsia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snapToGrid/>
        <w:textAlignment w:val="baseline"/>
      </w:pPr>
      <w:r>
        <w:rPr>
          <w:szCs w:val="36"/>
          <w:bCs/>
          <w:lang w:val="en-US" w:eastAsia="zh-CN"/>
          <w:b w:val="1"/>
          <w:i w:val="0"/>
          <w:sz w:val="36"/>
          <w:spacing w:val="0"/>
          <w:w w:val="100"/>
          <w:rFonts w:hint="eastAsia"/>
          <w:caps w:val="0"/>
        </w:rPr>
        <w:t>2022锦州年市太和区幼儿园公开招聘派遣制工作人员面试入围名单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987"/>
        <w:gridCol w:w="1275"/>
        <w:gridCol w:w="2169"/>
        <w:gridCol w:w="1709"/>
      </w:tblGrid>
      <w:tr>
        <w:trPr>
          <w:trHeight w:val="447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考 生 号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考生类别</w:t>
            </w:r>
          </w:p>
        </w:tc>
        <w:tc>
          <w:tcPr>
            <w:tcW w:w="2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保育员</w:t>
            </w:r>
          </w:p>
        </w:tc>
        <w:tc>
          <w:tcPr>
            <w:tcW w:w="1709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t/>
            </w:r>
          </w:p>
        </w:tc>
      </w:tr>
      <w:tr>
        <w:trPr>
          <w:trHeight w:val="411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姓    名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性    别</w:t>
            </w:r>
          </w:p>
        </w:tc>
        <w:tc>
          <w:tcPr>
            <w:tcW w:w="2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</w:p>
        </w:tc>
      </w:tr>
      <w:tr>
        <w:trPr>
          <w:trHeight w:val="417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证件类型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身份证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证件号码</w:t>
            </w:r>
          </w:p>
        </w:tc>
        <w:tc>
          <w:tcPr>
            <w:tcW w:w="2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</w:p>
        </w:tc>
      </w:tr>
      <w:tr>
        <w:trPr>
          <w:trHeight w:val="422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考试时间</w:t>
            </w:r>
          </w:p>
        </w:tc>
        <w:tc>
          <w:tcPr>
            <w:tcW w:w="5431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2022年</w:t>
            </w: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9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月</w:t>
            </w: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17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日</w:t>
            </w:r>
            <w:r>
              <w:rPr>
                <w:szCs w:val="24"/>
                <w:b w:val="0"/>
                <w:i w:val="0"/>
                <w:color w:val="000000"/>
                <w:sz w:val="24"/>
                <w:spacing w:val="0"/>
                <w:w w:val="100"/>
                <w:rFonts w:hint="eastAsia"/>
                <w:caps w:val="0"/>
              </w:rPr>
              <w:t>08:30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</w:p>
        </w:tc>
      </w:tr>
      <w:tr>
        <w:trPr>
          <w:trHeight w:val="421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考试地点</w:t>
            </w:r>
          </w:p>
        </w:tc>
        <w:tc>
          <w:tcPr>
            <w:tcW w:w="5431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谨程幼稚园二园，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凌河区解放路六段石榴馨园七号楼（解放路和广州街交叉口西行100米，解放路的路北，金波园小区北门正对面）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</w:p>
        </w:tc>
      </w:tr>
      <w:tr>
        <w:trPr>
          <w:trHeight w:val="2606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注意事项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pStyle w:val="5"/>
              <w:jc w:val="both"/>
              <w:numPr>
                <w:ilvl w:val="0"/>
                <w:numId w:val="2"/>
              </w:numPr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rFonts/>
                <w:caps w:val="0"/>
              </w:rPr>
              <w:snapToGrid/>
              <w:ind w:firstLineChars="0"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hint="eastAsia"/>
                <w:caps w:val="0"/>
              </w:rPr>
              <w:t>考生详细阅读考试须知，遵照要求参加考试；</w:t>
            </w:r>
          </w:p>
          <w:p>
            <w:pPr>
              <w:pStyle w:val="5"/>
              <w:jc w:val="both"/>
              <w:numPr>
                <w:ilvl w:val="0"/>
                <w:numId w:val="2"/>
              </w:numPr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rFonts/>
                <w:caps w:val="0"/>
              </w:rPr>
              <w:snapToGrid/>
              <w:ind w:firstLineChars="0"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hint="eastAsia"/>
                <w:caps w:val="0"/>
              </w:rPr>
              <w:t>考生严格落实新冠肺炎疫情防控要求，扫码测温后可进入考场，全程佩戴医用防护口罩；</w:t>
            </w:r>
          </w:p>
          <w:p>
            <w:pPr>
              <w:pStyle w:val="5"/>
              <w:jc w:val="both"/>
              <w:numPr>
                <w:ilvl w:val="0"/>
                <w:numId w:val="2"/>
              </w:numPr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rFonts/>
                <w:caps w:val="0"/>
              </w:rPr>
              <w:snapToGrid/>
              <w:ind w:firstLineChars="0"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hint="eastAsia"/>
                <w:caps w:val="0"/>
              </w:rPr>
              <w:t>考生须携带身份证件及准考证提前60分钟入场，考试开始不得入场；</w:t>
            </w:r>
          </w:p>
          <w:p>
            <w:pPr>
              <w:pStyle w:val="5"/>
              <w:jc w:val="both"/>
              <w:numPr>
                <w:ilvl w:val="0"/>
                <w:numId w:val="2"/>
              </w:numPr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rFonts/>
                <w:caps w:val="0"/>
              </w:rPr>
              <w:snapToGrid/>
              <w:ind w:firstLineChars="0"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hint="eastAsia"/>
                <w:caps w:val="0"/>
              </w:rPr>
              <w:t>考场禁止携带电子设备、通讯设备，携带者按作弊处理；</w:t>
            </w:r>
          </w:p>
          <w:p>
            <w:pPr>
              <w:pStyle w:val="5"/>
              <w:jc w:val="both"/>
              <w:numPr>
                <w:ilvl w:val="0"/>
                <w:numId w:val="2"/>
              </w:numPr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rFonts/>
                <w:caps w:val="0"/>
              </w:rPr>
              <w:snapToGrid/>
              <w:ind w:firstLineChars="0"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hint="eastAsia"/>
                <w:caps w:val="0"/>
              </w:rPr>
              <w:t>考生须严格遵守考场纪律，作弊者取消考试资格；</w:t>
            </w:r>
          </w:p>
          <w:p>
            <w:pPr>
              <w:pStyle w:val="5"/>
              <w:jc w:val="both"/>
              <w:numPr>
                <w:ilvl w:val="0"/>
                <w:numId w:val="2"/>
              </w:numPr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ind w:firstLineChars="0"/>
              <w:textAlignment w:val="baseline"/>
            </w:pPr>
            <w:r>
              <w:rPr>
                <w:szCs w:val="18"/>
                <w:lang w:eastAsia="zh-CN"/>
                <w:b w:val="0"/>
                <w:i w:val="0"/>
                <w:sz w:val="18"/>
                <w:spacing w:val="0"/>
                <w:w w:val="100"/>
                <w:rFonts w:hint="eastAsia"/>
                <w:caps w:val="0"/>
              </w:rPr>
              <w:t>考生自行打印准考证及粘贴本人相片，填写个人信息，考生号在附件表格里自行查询</w:t>
            </w: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。</w:t>
            </w:r>
          </w:p>
        </w:tc>
      </w:tr>
    </w:tbl>
    <w:p>
      <w:pPr>
        <w:jc w:val="both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snapToGrid/>
        <w:textAlignment w:val="baseline"/>
      </w:pPr>
      <w:r>
        <w:rPr>
          <w:b w:val="0"/>
          <w:i w:val="0"/>
          <w:sz w:val="30"/>
          <w:spacing w:val="0"/>
          <w:w w:val="100"/>
          <w:rFonts w:hint="eastAsia"/>
          <w:caps w:val="0"/>
        </w:rPr>
        <w:t/>
      </w: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caps w:val="0"/>
        </w:rPr>
        <w:snapToGrid/>
        <w:textAlignment w:val="baseline"/>
      </w:pP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caps w:val="0"/>
        </w:rPr>
        <w:snapToGrid/>
        <w:textAlignment w:val="baseline"/>
      </w:pPr>
      <w:r>
        <w:rPr>
          <w:szCs w:val="36"/>
          <w:bCs/>
          <w:lang w:val="en-US" w:eastAsia="zh-CN"/>
          <w:b w:val="1"/>
          <w:i w:val="0"/>
          <w:sz w:val="36"/>
          <w:spacing w:val="0"/>
          <w:w w:val="100"/>
          <w:rFonts w:hint="eastAsia"/>
          <w:caps w:val="0"/>
        </w:rPr>
        <w:t>2022锦州年市太和区幼儿园公开招聘派遣制工作人员面试入围名单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987"/>
        <w:gridCol w:w="1275"/>
        <w:gridCol w:w="2169"/>
        <w:gridCol w:w="1709"/>
      </w:tblGrid>
      <w:tr>
        <w:trPr>
          <w:trHeight w:val="447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考 生 号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考生类别</w:t>
            </w:r>
          </w:p>
        </w:tc>
        <w:tc>
          <w:tcPr>
            <w:tcW w:w="2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报账员</w:t>
            </w:r>
          </w:p>
        </w:tc>
        <w:tc>
          <w:tcPr>
            <w:tcW w:w="1709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t/>
            </w:r>
          </w:p>
        </w:tc>
      </w:tr>
      <w:tr>
        <w:trPr>
          <w:trHeight w:val="411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姓    名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性    别</w:t>
            </w:r>
          </w:p>
        </w:tc>
        <w:tc>
          <w:tcPr>
            <w:tcW w:w="2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</w:p>
        </w:tc>
      </w:tr>
      <w:tr>
        <w:trPr>
          <w:trHeight w:val="417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证件类型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身份证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证件号码</w:t>
            </w:r>
          </w:p>
        </w:tc>
        <w:tc>
          <w:tcPr>
            <w:tcW w:w="2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</w:p>
        </w:tc>
      </w:tr>
      <w:tr>
        <w:trPr>
          <w:trHeight w:val="422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考试时间</w:t>
            </w:r>
          </w:p>
        </w:tc>
        <w:tc>
          <w:tcPr>
            <w:tcW w:w="5431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2022年</w:t>
            </w: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9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月</w:t>
            </w: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17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日</w:t>
            </w:r>
            <w:r>
              <w:rPr>
                <w:szCs w:val="24"/>
                <w:b w:val="0"/>
                <w:i w:val="0"/>
                <w:color w:val="000000"/>
                <w:sz w:val="24"/>
                <w:spacing w:val="0"/>
                <w:w w:val="100"/>
                <w:rFonts w:hint="eastAsia"/>
                <w:caps w:val="0"/>
              </w:rPr>
              <w:t>08:30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</w:p>
        </w:tc>
      </w:tr>
      <w:tr>
        <w:trPr>
          <w:trHeight w:val="421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考试地点</w:t>
            </w:r>
          </w:p>
        </w:tc>
        <w:tc>
          <w:tcPr>
            <w:tcW w:w="5431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谨程幼稚园二园，</w:t>
            </w:r>
            <w:bookmarkStart w:id="0" w:name="_GoBack"/>
            <w:bookmarkEnd w:id="0"/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凌河区解放路六段石榴馨园七号楼</w:t>
            </w: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（解放路和广州街交叉口西行100米，解放路的路北，金波园小区北门正对面）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</w:p>
        </w:tc>
      </w:tr>
      <w:tr>
        <w:trPr>
          <w:trHeight w:val="2606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注意事项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pStyle w:val="5"/>
              <w:jc w:val="both"/>
              <w:numPr>
                <w:ilvl w:val="0"/>
                <w:numId w:val="3"/>
              </w:numPr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rFonts/>
                <w:caps w:val="0"/>
              </w:rPr>
              <w:snapToGrid/>
              <w:ind w:firstLineChars="0"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hint="eastAsia"/>
                <w:caps w:val="0"/>
              </w:rPr>
              <w:t>考生详细阅读考试须知，遵照要求参加考试；</w:t>
            </w:r>
          </w:p>
          <w:p>
            <w:pPr>
              <w:pStyle w:val="5"/>
              <w:jc w:val="both"/>
              <w:numPr>
                <w:ilvl w:val="0"/>
                <w:numId w:val="3"/>
              </w:numPr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rFonts/>
                <w:caps w:val="0"/>
              </w:rPr>
              <w:snapToGrid/>
              <w:ind w:firstLineChars="0"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hint="eastAsia"/>
                <w:caps w:val="0"/>
              </w:rPr>
              <w:t>考生严格落实新冠肺炎疫情防控要求，扫码测温后可进入考场，全程佩戴医用防护口罩；</w:t>
            </w:r>
          </w:p>
          <w:p>
            <w:pPr>
              <w:pStyle w:val="5"/>
              <w:jc w:val="both"/>
              <w:numPr>
                <w:ilvl w:val="0"/>
                <w:numId w:val="3"/>
              </w:numPr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rFonts/>
                <w:caps w:val="0"/>
              </w:rPr>
              <w:snapToGrid/>
              <w:ind w:firstLineChars="0"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hint="eastAsia"/>
                <w:caps w:val="0"/>
              </w:rPr>
              <w:t>考生须携带身份证件及准考证提前60分钟入场，考试开始不得入场；</w:t>
            </w:r>
          </w:p>
          <w:p>
            <w:pPr>
              <w:pStyle w:val="5"/>
              <w:jc w:val="both"/>
              <w:numPr>
                <w:ilvl w:val="0"/>
                <w:numId w:val="3"/>
              </w:numPr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rFonts/>
                <w:caps w:val="0"/>
              </w:rPr>
              <w:snapToGrid/>
              <w:ind w:firstLineChars="0"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hint="eastAsia"/>
                <w:caps w:val="0"/>
              </w:rPr>
              <w:t>考场禁止携带电子设备、通讯设备，携带者按作弊处理；</w:t>
            </w:r>
          </w:p>
          <w:p>
            <w:pPr>
              <w:pStyle w:val="5"/>
              <w:jc w:val="both"/>
              <w:numPr>
                <w:ilvl w:val="0"/>
                <w:numId w:val="3"/>
              </w:numPr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rFonts/>
                <w:caps w:val="0"/>
              </w:rPr>
              <w:snapToGrid/>
              <w:ind w:firstLineChars="0"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hint="eastAsia"/>
                <w:caps w:val="0"/>
              </w:rPr>
              <w:t>考生须严格遵守考场纪律，作弊者取消考试资格；</w:t>
            </w:r>
          </w:p>
          <w:p>
            <w:pPr>
              <w:pStyle w:val="5"/>
              <w:jc w:val="both"/>
              <w:numPr>
                <w:ilvl w:val="0"/>
                <w:numId w:val="3"/>
              </w:numPr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ind w:firstLineChars="0"/>
              <w:textAlignment w:val="baseline"/>
            </w:pPr>
            <w:r>
              <w:rPr>
                <w:szCs w:val="18"/>
                <w:lang w:eastAsia="zh-CN"/>
                <w:b w:val="0"/>
                <w:i w:val="0"/>
                <w:sz w:val="18"/>
                <w:spacing w:val="0"/>
                <w:w w:val="100"/>
                <w:rFonts w:hint="eastAsia"/>
                <w:caps w:val="0"/>
              </w:rPr>
              <w:t>考生自行打印准考证及粘贴本人相片，填写个人信息，考生号在附件表格里自行查询</w:t>
            </w: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。</w:t>
            </w:r>
          </w:p>
        </w:tc>
      </w:tr>
    </w:tbl>
    <w:p>
      <w:pPr>
        <w:jc w:val="both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snapToGrid/>
        <w:textAlignment w:val="baseline"/>
      </w:pPr>
      <w:r>
        <w:rPr>
          <w:b w:val="0"/>
          <w:i w:val="0"/>
          <w:sz w:val="30"/>
          <w:spacing w:val="0"/>
          <w:w w:val="100"/>
          <w:rFonts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30"/>
          <w:spacing w:val="0"/>
          <w:w w:val="100"/>
          <w:caps w:val="0"/>
        </w:rPr>
        <w:t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AC3F54"/>
    <w:multiLevelType w:val="multilevel"/>
    <w:tmpl w:val="31AC3F5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311A86"/>
    <w:multiLevelType w:val="multilevel"/>
    <w:tmpl w:val="49311A8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964577"/>
    <w:multiLevelType w:val="multilevel"/>
    <w:tmpl w:val="7196457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B78"/>
    <w:rsid w:val="00207824"/>
    <w:rsid w:val="0022459D"/>
    <w:rsid w:val="00282469"/>
    <w:rsid w:val="006814A5"/>
    <w:rsid w:val="00695381"/>
    <w:rsid w:val="00736B78"/>
    <w:rsid w:val="007C6AF8"/>
    <w:rsid w:val="009F7A20"/>
    <w:rsid w:val="00A44751"/>
    <w:rsid w:val="00AF6641"/>
    <w:rsid w:val="00DE14E0"/>
    <w:rsid w:val="1C4C49E8"/>
    <w:rsid w:val="2CA233CE"/>
    <w:rsid w:val="38675848"/>
    <w:rsid w:val="53D578AD"/>
    <w:rsid w:val="5AF820D3"/>
    <w:rsid w:val="5B1E5C16"/>
    <w:rsid w:val="775854B1"/>
    <w:rsid w:val="7995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fontTable" Target="fontTable.xml" /><Relationship Id="rId5" Type="http://schemas.openxmlformats.org/officeDocument/2006/relationships/numbering" Target="numbering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301</Words>
  <Characters>1721</Characters>
  <Lines>14</Lines>
  <Paragraphs>4</Paragraphs>
  <TotalTime>1</TotalTime>
  <ScaleCrop>false</ScaleCrop>
  <LinksUpToDate>false</LinksUpToDate>
  <CharactersWithSpaces>2018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2022-06-29T12:45:00Z</dcterms:created>
  <dc:creator>dreamsummit</dc:creator>
  <cp:lastModifiedBy>Administrator</cp:lastModifiedBy>
  <cp:lastPrinted>2022-06-15T04:39:00Z</cp:lastPrinted>
  <dcterms:modified xsi:type="dcterms:W3CDTF">2022-09-14T02:14:41Z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5D059753252243BFBD1C24536E4A9894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2022锦州年市太和区幼儿园公开招聘派遣制工作人员面试入围名单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987"/>
        <w:gridCol w:w="1275"/>
        <w:gridCol w:w="2169"/>
        <w:gridCol w:w="1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考 生 号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考生类别</w:t>
            </w:r>
          </w:p>
        </w:tc>
        <w:tc>
          <w:tcPr>
            <w:tcW w:w="2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幼儿教师</w:t>
            </w:r>
          </w:p>
        </w:tc>
        <w:tc>
          <w:tcPr>
            <w:tcW w:w="1709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   名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    别</w:t>
            </w:r>
          </w:p>
        </w:tc>
        <w:tc>
          <w:tcPr>
            <w:tcW w:w="2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证件类型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证件号码</w:t>
            </w:r>
          </w:p>
        </w:tc>
        <w:tc>
          <w:tcPr>
            <w:tcW w:w="2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考试时间</w:t>
            </w:r>
          </w:p>
        </w:tc>
        <w:tc>
          <w:tcPr>
            <w:tcW w:w="54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2022年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</w:rPr>
              <w:t>08:30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考试地点</w:t>
            </w:r>
          </w:p>
        </w:tc>
        <w:tc>
          <w:tcPr>
            <w:tcW w:w="5431" w:type="dxa"/>
            <w:gridSpan w:val="3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谨程幼稚园二园，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凌河区解放路六段石榴馨园七号楼（解放路和广州街交叉口西行100米，解放路的路北，金波园小区北门正对面）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注意事项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考生详细阅读考试须知，遵照要求参加考试；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考生严格落实新冠肺炎疫情防控要求，扫码测温后可进入考场，全程佩戴医用防护口罩；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考生须携带身份证件及准考证提前60分钟入场，考试开始不得入场；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考场禁止携带电子设备、通讯设备，携带者按作弊处理；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考生须严格遵守考场纪律，作弊者取消考试资格；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>考生自行打印准考证及粘贴本人相片，填写个人信息，考生号在附件表格里自行查询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2022锦州年市太和区幼儿园公开招聘派遣制工作人员面试入围名单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987"/>
        <w:gridCol w:w="1275"/>
        <w:gridCol w:w="2169"/>
        <w:gridCol w:w="1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考 生 号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考生类别</w:t>
            </w:r>
          </w:p>
        </w:tc>
        <w:tc>
          <w:tcPr>
            <w:tcW w:w="2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保育员</w:t>
            </w:r>
          </w:p>
        </w:tc>
        <w:tc>
          <w:tcPr>
            <w:tcW w:w="1709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   名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    别</w:t>
            </w:r>
          </w:p>
        </w:tc>
        <w:tc>
          <w:tcPr>
            <w:tcW w:w="2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证件类型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证件号码</w:t>
            </w:r>
          </w:p>
        </w:tc>
        <w:tc>
          <w:tcPr>
            <w:tcW w:w="2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考试时间</w:t>
            </w:r>
          </w:p>
        </w:tc>
        <w:tc>
          <w:tcPr>
            <w:tcW w:w="54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2022年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</w:rPr>
              <w:t>08:30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考试地点</w:t>
            </w:r>
          </w:p>
        </w:tc>
        <w:tc>
          <w:tcPr>
            <w:tcW w:w="54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谨程幼稚园二园，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凌河区解放路六段石榴馨园七号楼（解放路和广州街交叉口西行100米，解放路的路北，金波园小区北门正对面）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注意事项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考生详细阅读考试须知，遵照要求参加考试；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考生严格落实新冠肺炎疫情防控要求，扫码测温后可进入考场，全程佩戴医用防护口罩；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考生须携带身份证件及准考证提前60分钟入场，考试开始不得入场；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考场禁止携带电子设备、通讯设备，携带者按作弊处理；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考生须严格遵守考场纪律，作弊者取消考试资格；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>考生自行打印准考证及粘贴本人相片，填写个人信息，考生号在附件表格里自行查询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jc w:val="both"/>
        <w:rPr>
          <w:rFonts w:hint="eastAsia"/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2022锦州年市太和区幼儿园公开招聘派遣制工作人员面试入围名单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987"/>
        <w:gridCol w:w="1275"/>
        <w:gridCol w:w="2169"/>
        <w:gridCol w:w="1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考 生 号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考生类别</w:t>
            </w:r>
          </w:p>
        </w:tc>
        <w:tc>
          <w:tcPr>
            <w:tcW w:w="2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报账员</w:t>
            </w:r>
          </w:p>
        </w:tc>
        <w:tc>
          <w:tcPr>
            <w:tcW w:w="1709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   名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    别</w:t>
            </w:r>
          </w:p>
        </w:tc>
        <w:tc>
          <w:tcPr>
            <w:tcW w:w="2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证件类型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证件号码</w:t>
            </w:r>
          </w:p>
        </w:tc>
        <w:tc>
          <w:tcPr>
            <w:tcW w:w="2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考试时间</w:t>
            </w:r>
          </w:p>
        </w:tc>
        <w:tc>
          <w:tcPr>
            <w:tcW w:w="54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2022年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</w:rPr>
              <w:t>08:30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考试地点</w:t>
            </w:r>
          </w:p>
        </w:tc>
        <w:tc>
          <w:tcPr>
            <w:tcW w:w="54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谨程幼稚园二园，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凌河区解放路六段石榴馨园七号楼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（解放路和广州街交叉口西行100米，解放路的路北，金波园小区北门正对面）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注意事项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pStyle w:val="5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考生详细阅读考试须知，遵照要求参加考试；</w:t>
            </w:r>
          </w:p>
          <w:p>
            <w:pPr>
              <w:pStyle w:val="5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考生严格落实新冠肺炎疫情防控要求，扫码测温后可进入考场，全程佩戴医用防护口罩；</w:t>
            </w:r>
          </w:p>
          <w:p>
            <w:pPr>
              <w:pStyle w:val="5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考生须携带身份证件及准考证提前60分钟入场，考试开始不得入场；</w:t>
            </w:r>
          </w:p>
          <w:p>
            <w:pPr>
              <w:pStyle w:val="5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考场禁止携带电子设备、通讯设备，携带者按作弊处理；</w:t>
            </w:r>
          </w:p>
          <w:p>
            <w:pPr>
              <w:pStyle w:val="5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考生须严格遵守考场纪律，作弊者取消考试资格；</w:t>
            </w:r>
          </w:p>
          <w:p>
            <w:pPr>
              <w:pStyle w:val="5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>考生自行打印准考证及粘贴本人相片，填写个人信息，考生号在附件表格里自行查询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
</file>