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1" w:rsidRPr="00064821" w:rsidRDefault="00064821" w:rsidP="00064821">
      <w:pPr>
        <w:spacing w:line="600" w:lineRule="exact"/>
        <w:rPr>
          <w:rFonts w:ascii="宋体" w:eastAsia="宋体" w:hAnsi="宋体" w:cs="宋体" w:hint="eastAsia"/>
          <w:sz w:val="28"/>
          <w:szCs w:val="28"/>
        </w:rPr>
      </w:pPr>
      <w:r w:rsidRPr="00064821">
        <w:rPr>
          <w:rFonts w:ascii="宋体" w:eastAsia="宋体" w:hAnsi="宋体" w:cs="宋体" w:hint="eastAsia"/>
          <w:sz w:val="28"/>
          <w:szCs w:val="28"/>
        </w:rPr>
        <w:t>附件3</w:t>
      </w:r>
    </w:p>
    <w:p w:rsidR="009502EE" w:rsidRDefault="009F1AB6">
      <w:pPr>
        <w:spacing w:line="6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建平县医院</w:t>
      </w:r>
    </w:p>
    <w:p w:rsidR="009502EE" w:rsidRDefault="009F1AB6">
      <w:pPr>
        <w:spacing w:line="6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疫情防控期间招聘防疫指南</w:t>
      </w:r>
    </w:p>
    <w:p w:rsidR="009502EE" w:rsidRDefault="009F1AB6" w:rsidP="00DB65C7">
      <w:pPr>
        <w:adjustRightInd w:val="0"/>
        <w:snapToGrid w:val="0"/>
        <w:spacing w:line="550" w:lineRule="exact"/>
        <w:ind w:firstLineChars="200" w:firstLine="63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为有效应对新冠肺炎疫情影响，规范建平县医院公开招聘考务组织，降低考试考务参与人员感染风险，确保公开招聘考试安全有序开展，特制定本指南。</w:t>
      </w:r>
    </w:p>
    <w:p w:rsidR="009502EE" w:rsidRDefault="009F1AB6" w:rsidP="00DB65C7">
      <w:pPr>
        <w:widowControl/>
        <w:adjustRightInd w:val="0"/>
        <w:snapToGrid w:val="0"/>
        <w:spacing w:line="550" w:lineRule="exact"/>
        <w:ind w:firstLineChars="200" w:firstLine="630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一、疫情防控要求</w:t>
      </w:r>
    </w:p>
    <w:p w:rsidR="009502EE" w:rsidRDefault="009F1AB6" w:rsidP="00DB65C7">
      <w:pPr>
        <w:widowControl/>
        <w:adjustRightInd w:val="0"/>
        <w:snapToGrid w:val="0"/>
        <w:spacing w:line="550" w:lineRule="exact"/>
        <w:ind w:firstLineChars="200" w:firstLine="63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1.因疫情防控特殊时期，报名人员进入医院需全程佩戴口罩</w:t>
      </w:r>
      <w:r w:rsidR="00A51925">
        <w:rPr>
          <w:rFonts w:ascii="仿宋_GB2312" w:hAnsi="仿宋_GB2312" w:cs="仿宋_GB2312" w:hint="eastAsia"/>
          <w:szCs w:val="32"/>
        </w:rPr>
        <w:t>，进行体温测量，</w:t>
      </w:r>
      <w:r w:rsidR="00A51925">
        <w:rPr>
          <w:rFonts w:ascii="仿宋_GB2312" w:hAnsi="仿宋_GB2312" w:cs="仿宋_GB2312" w:hint="eastAsia"/>
          <w:color w:val="000000"/>
          <w:kern w:val="0"/>
          <w:szCs w:val="32"/>
        </w:rPr>
        <w:t>并出示“辽事通健康码”、“行程码”绿码</w:t>
      </w:r>
      <w:r>
        <w:rPr>
          <w:rFonts w:ascii="仿宋_GB2312" w:hAnsi="仿宋_GB2312" w:cs="仿宋_GB2312" w:hint="eastAsia"/>
          <w:szCs w:val="32"/>
        </w:rPr>
        <w:t>。</w:t>
      </w:r>
    </w:p>
    <w:p w:rsidR="009502EE" w:rsidRDefault="009F1AB6" w:rsidP="00DB65C7">
      <w:pPr>
        <w:widowControl/>
        <w:adjustRightInd w:val="0"/>
        <w:snapToGrid w:val="0"/>
        <w:spacing w:line="550" w:lineRule="exact"/>
        <w:ind w:firstLineChars="200" w:firstLine="630"/>
        <w:jc w:val="lef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2.</w:t>
      </w:r>
      <w:r w:rsidR="00970393">
        <w:rPr>
          <w:rFonts w:ascii="仿宋_GB2312" w:hAnsi="仿宋_GB2312" w:cs="仿宋_GB2312" w:hint="eastAsia"/>
          <w:szCs w:val="32"/>
        </w:rPr>
        <w:t>所有</w:t>
      </w:r>
      <w:r>
        <w:rPr>
          <w:rFonts w:ascii="仿宋_GB2312" w:hAnsi="仿宋_GB2312" w:cs="仿宋_GB2312" w:hint="eastAsia"/>
          <w:szCs w:val="32"/>
        </w:rPr>
        <w:t>报名人员，</w:t>
      </w:r>
      <w:r w:rsidR="00A51925">
        <w:rPr>
          <w:rFonts w:ascii="仿宋_GB2312" w:hAnsi="仿宋_GB2312" w:cs="仿宋_GB2312" w:hint="eastAsia"/>
          <w:szCs w:val="32"/>
        </w:rPr>
        <w:t>均须</w:t>
      </w:r>
      <w:r>
        <w:rPr>
          <w:rFonts w:ascii="仿宋_GB2312" w:hAnsi="仿宋_GB2312" w:cs="仿宋_GB2312" w:hint="eastAsia"/>
          <w:szCs w:val="32"/>
        </w:rPr>
        <w:t>提供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48小时内新冠病毒核酸检测阴性报告，</w:t>
      </w:r>
      <w:r w:rsidR="00A51925">
        <w:rPr>
          <w:rFonts w:ascii="仿宋_GB2312" w:hAnsi="仿宋_GB2312" w:cs="仿宋_GB2312" w:hint="eastAsia"/>
          <w:color w:val="000000"/>
          <w:kern w:val="0"/>
          <w:szCs w:val="32"/>
        </w:rPr>
        <w:t>具有省外行程人员还需提供落地核酸阴性证明。</w:t>
      </w:r>
      <w:r w:rsidR="00A51925">
        <w:rPr>
          <w:rFonts w:ascii="仿宋_GB2312" w:hAnsi="仿宋_GB2312" w:cs="仿宋_GB2312"/>
          <w:color w:val="000000"/>
          <w:kern w:val="0"/>
          <w:szCs w:val="32"/>
        </w:rPr>
        <w:t xml:space="preserve"> </w:t>
      </w:r>
    </w:p>
    <w:p w:rsidR="009502EE" w:rsidRDefault="009F1AB6" w:rsidP="00DB65C7">
      <w:pPr>
        <w:widowControl/>
        <w:adjustRightInd w:val="0"/>
        <w:snapToGrid w:val="0"/>
        <w:spacing w:line="550" w:lineRule="exact"/>
        <w:ind w:firstLineChars="200" w:firstLine="63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 w:rsidR="00DB65C7">
        <w:rPr>
          <w:rFonts w:ascii="仿宋_GB2312" w:hAnsi="仿宋_GB2312" w:cs="仿宋_GB2312" w:hint="eastAsia"/>
          <w:szCs w:val="32"/>
        </w:rPr>
        <w:t>境外归来、</w:t>
      </w:r>
      <w:r>
        <w:rPr>
          <w:rFonts w:ascii="仿宋_GB2312" w:hAnsi="仿宋_GB2312" w:cs="仿宋_GB2312" w:hint="eastAsia"/>
          <w:szCs w:val="32"/>
        </w:rPr>
        <w:t>有7天内中、高风险地区行程的报名人员，必须持解除</w:t>
      </w:r>
      <w:r w:rsidR="00DB65C7">
        <w:rPr>
          <w:rFonts w:ascii="仿宋_GB2312" w:hAnsi="仿宋_GB2312" w:cs="仿宋_GB2312" w:hint="eastAsia"/>
          <w:szCs w:val="32"/>
        </w:rPr>
        <w:t>集中隔离（或居家隔离）</w:t>
      </w:r>
      <w:r w:rsidR="00970393">
        <w:rPr>
          <w:rFonts w:ascii="仿宋_GB2312" w:hAnsi="仿宋_GB2312" w:cs="仿宋_GB2312" w:hint="eastAsia"/>
          <w:szCs w:val="32"/>
        </w:rPr>
        <w:t>、</w:t>
      </w:r>
      <w:r w:rsidR="00DB65C7">
        <w:rPr>
          <w:rFonts w:ascii="仿宋_GB2312" w:hAnsi="仿宋_GB2312" w:cs="仿宋_GB2312" w:hint="eastAsia"/>
          <w:szCs w:val="32"/>
        </w:rPr>
        <w:t>健康监测</w:t>
      </w:r>
      <w:r>
        <w:rPr>
          <w:rFonts w:ascii="仿宋_GB2312" w:hAnsi="仿宋_GB2312" w:cs="仿宋_GB2312" w:hint="eastAsia"/>
          <w:szCs w:val="32"/>
        </w:rPr>
        <w:t>管理证明方可报名。</w:t>
      </w:r>
      <w:bookmarkStart w:id="0" w:name="_GoBack"/>
      <w:bookmarkEnd w:id="0"/>
    </w:p>
    <w:p w:rsidR="009502EE" w:rsidRDefault="009F1AB6" w:rsidP="00DB65C7">
      <w:pPr>
        <w:widowControl/>
        <w:adjustRightInd w:val="0"/>
        <w:snapToGrid w:val="0"/>
        <w:spacing w:line="550" w:lineRule="exact"/>
        <w:ind w:firstLineChars="200" w:firstLine="630"/>
        <w:jc w:val="lef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4</w:t>
      </w:r>
      <w:r w:rsidR="0061525F">
        <w:rPr>
          <w:rFonts w:ascii="仿宋_GB2312" w:hAnsi="仿宋_GB2312" w:cs="仿宋_GB2312" w:hint="eastAsia"/>
          <w:szCs w:val="32"/>
        </w:rPr>
        <w:t>.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7天内有低风险地区行程的报名人员需提供朝阳本地2份核酸检测阴性证明（期间间隔24小时，其中一份核酸报告在48小时内），方可报名。</w:t>
      </w:r>
    </w:p>
    <w:p w:rsidR="009502EE" w:rsidRDefault="009F1AB6" w:rsidP="00DB65C7">
      <w:pPr>
        <w:widowControl/>
        <w:adjustRightInd w:val="0"/>
        <w:snapToGrid w:val="0"/>
        <w:spacing w:line="550" w:lineRule="exact"/>
        <w:ind w:firstLineChars="200" w:firstLine="63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5.自报名之日起至面试前不得外出省外或有疫情的区域（县、市、区、旗），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否则影响面试，后果自行承担。</w:t>
      </w:r>
    </w:p>
    <w:p w:rsidR="009502EE" w:rsidRDefault="009F1AB6" w:rsidP="00DB65C7">
      <w:pPr>
        <w:adjustRightInd w:val="0"/>
        <w:snapToGrid w:val="0"/>
        <w:spacing w:line="550" w:lineRule="exact"/>
        <w:ind w:firstLineChars="200" w:firstLine="630"/>
        <w:rPr>
          <w:rFonts w:ascii="黑体" w:eastAsia="黑体" w:hAnsi="黑体" w:cs="仿宋_GB2312"/>
          <w:bCs/>
          <w:szCs w:val="32"/>
        </w:rPr>
      </w:pPr>
      <w:r>
        <w:rPr>
          <w:rFonts w:ascii="黑体" w:eastAsia="黑体" w:hAnsi="黑体" w:cs="仿宋_GB2312" w:hint="eastAsia"/>
          <w:bCs/>
          <w:szCs w:val="32"/>
        </w:rPr>
        <w:t>二、其他说明</w:t>
      </w:r>
    </w:p>
    <w:p w:rsidR="009502EE" w:rsidRDefault="009F1AB6" w:rsidP="00DB65C7">
      <w:pPr>
        <w:adjustRightInd w:val="0"/>
        <w:snapToGrid w:val="0"/>
        <w:spacing w:line="550" w:lineRule="exact"/>
        <w:ind w:firstLineChars="200" w:firstLine="630"/>
      </w:pPr>
      <w:r>
        <w:rPr>
          <w:rFonts w:ascii="仿宋_GB2312" w:hAnsi="仿宋_GB2312" w:cs="仿宋_GB2312" w:hint="eastAsia"/>
          <w:szCs w:val="32"/>
        </w:rPr>
        <w:t>以上为我院疫情期间组织公开招聘</w:t>
      </w:r>
      <w:r w:rsidR="00884855">
        <w:rPr>
          <w:rFonts w:ascii="仿宋_GB2312" w:hAnsi="仿宋_GB2312" w:cs="仿宋_GB2312" w:hint="eastAsia"/>
          <w:szCs w:val="32"/>
        </w:rPr>
        <w:t>工作</w:t>
      </w:r>
      <w:r>
        <w:rPr>
          <w:rFonts w:ascii="仿宋_GB2312" w:hAnsi="仿宋_GB2312" w:cs="仿宋_GB2312" w:hint="eastAsia"/>
          <w:szCs w:val="32"/>
        </w:rPr>
        <w:t>的总体要求，随着疫情的发展变化，具体举措应以当地疫情防控要求为准。</w:t>
      </w:r>
    </w:p>
    <w:p w:rsidR="009502EE" w:rsidRPr="00A059B6" w:rsidRDefault="009502EE"/>
    <w:sectPr w:rsidR="009502EE" w:rsidRPr="00A059B6" w:rsidSect="009502EE">
      <w:footerReference w:type="default" r:id="rId6"/>
      <w:pgSz w:w="11906" w:h="16838"/>
      <w:pgMar w:top="1701" w:right="1474" w:bottom="1814" w:left="1587" w:header="851" w:footer="1417" w:gutter="0"/>
      <w:pgNumType w:fmt="numberInDash" w:start="11"/>
      <w:cols w:space="720"/>
      <w:docGrid w:type="linesAndChars" w:linePitch="58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A9" w:rsidRDefault="009877A9" w:rsidP="009502EE">
      <w:r>
        <w:separator/>
      </w:r>
    </w:p>
  </w:endnote>
  <w:endnote w:type="continuationSeparator" w:id="1">
    <w:p w:rsidR="009877A9" w:rsidRDefault="009877A9" w:rsidP="0095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E" w:rsidRDefault="009502EE">
    <w:pPr>
      <w:pStyle w:val="a3"/>
      <w:ind w:right="360"/>
      <w:jc w:val="both"/>
      <w:rPr>
        <w:rFonts w:ascii="宋体" w:eastAsia="宋体" w:hAnsi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A9" w:rsidRDefault="009877A9" w:rsidP="009502EE">
      <w:r>
        <w:separator/>
      </w:r>
    </w:p>
  </w:footnote>
  <w:footnote w:type="continuationSeparator" w:id="1">
    <w:p w:rsidR="009877A9" w:rsidRDefault="009877A9" w:rsidP="00950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RjMGRmMGRhMGFhM2ZiNWJlYzhjN2YyYzliZjBmNDkifQ=="/>
  </w:docVars>
  <w:rsids>
    <w:rsidRoot w:val="009502EE"/>
    <w:rsid w:val="00064821"/>
    <w:rsid w:val="005853BB"/>
    <w:rsid w:val="005D1F7A"/>
    <w:rsid w:val="0061525F"/>
    <w:rsid w:val="00884855"/>
    <w:rsid w:val="009502EE"/>
    <w:rsid w:val="00970393"/>
    <w:rsid w:val="009877A9"/>
    <w:rsid w:val="009F1AB6"/>
    <w:rsid w:val="00A059B6"/>
    <w:rsid w:val="00A51925"/>
    <w:rsid w:val="00AD004D"/>
    <w:rsid w:val="00DB65C7"/>
    <w:rsid w:val="06BF1230"/>
    <w:rsid w:val="1F92164E"/>
    <w:rsid w:val="6A75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2E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5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B6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65C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377</Characters>
  <Application>Microsoft Office Word</Application>
  <DocSecurity>0</DocSecurity>
  <Lines>3</Lines>
  <Paragraphs>1</Paragraphs>
  <ScaleCrop>false</ScaleCrop>
  <Company>HP Inc.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1</cp:lastModifiedBy>
  <cp:revision>6</cp:revision>
  <dcterms:created xsi:type="dcterms:W3CDTF">2022-08-12T09:12:00Z</dcterms:created>
  <dcterms:modified xsi:type="dcterms:W3CDTF">2022-08-16T00:21:00Z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864A85AD46F44C03BCDF3AE84E4AF2F8</vt:lpwstr>
  </property>
</Properties>
</file>