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</w:rPr>
      </w:pPr>
    </w:p>
    <w:p>
      <w:pP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eastAsia="方正小标宋简体"/>
          <w:bCs/>
          <w:sz w:val="36"/>
          <w:szCs w:val="36"/>
          <w:lang w:val="en-US" w:eastAsia="zh-CN"/>
        </w:rPr>
      </w:pPr>
      <w:r>
        <w:rPr>
          <w:rFonts w:hint="eastAsia" w:eastAsia="方正小标宋简体"/>
          <w:bCs/>
          <w:sz w:val="36"/>
          <w:szCs w:val="36"/>
          <w:lang w:val="en-US" w:eastAsia="zh-CN"/>
        </w:rPr>
        <w:t>2022年沈阳市公开招聘教师</w:t>
      </w:r>
      <w:r>
        <w:rPr>
          <w:rFonts w:hint="eastAsia" w:eastAsia="方正小标宋简体"/>
          <w:bCs/>
          <w:sz w:val="36"/>
          <w:szCs w:val="36"/>
          <w:lang w:val="en-US" w:eastAsia="zh-CN"/>
        </w:rPr>
        <w:t>应聘人员疫情防控承诺书</w:t>
      </w:r>
    </w:p>
    <w:tbl>
      <w:tblPr>
        <w:tblStyle w:val="6"/>
        <w:tblpPr w:leftFromText="180" w:rightFromText="180" w:vertAnchor="text" w:horzAnchor="page" w:tblpX="1022" w:tblpY="55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084"/>
        <w:gridCol w:w="1677"/>
        <w:gridCol w:w="1134"/>
        <w:gridCol w:w="992"/>
        <w:gridCol w:w="628"/>
        <w:gridCol w:w="1215"/>
        <w:gridCol w:w="12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姓    名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2811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岗位识别码</w:t>
            </w:r>
          </w:p>
        </w:tc>
        <w:tc>
          <w:tcPr>
            <w:tcW w:w="423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91" w:type="dxa"/>
            <w:vMerge w:val="restart"/>
            <w:tcBorders>
              <w:top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您及其同住家庭成员14天内健康状况</w:t>
            </w:r>
          </w:p>
        </w:tc>
        <w:tc>
          <w:tcPr>
            <w:tcW w:w="7950" w:type="dxa"/>
            <w:gridSpan w:val="7"/>
            <w:tcBorders>
              <w:top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是否出现过发热、干咳、乏力、鼻塞、流涕、咽痛、腹泻等症状。</w:t>
            </w:r>
          </w:p>
        </w:tc>
        <w:tc>
          <w:tcPr>
            <w:tcW w:w="1800" w:type="dxa"/>
            <w:tcBorders>
              <w:top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50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是否是既往新型冠状肺炎感染者（确诊病例或无症状感染者）。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50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是否是感染者的密切接触者。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50" w:type="dxa"/>
            <w:gridSpan w:val="7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是否有流行病学史（到过疫情中高风险地区或接触过来自疫情中高风险地区人员）。 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50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是否为正在实施集中隔离医学观察的无症状感染者。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50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是否为正在实施集中或居家隔离医学观察的密切接触者。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50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是否为实施观察未满 14 天的治愈出院的确诊病人。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50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是否为解除医学隔离未满 14 天的无症状感染者。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50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是否核酸检测为阳性。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0" w:hRule="atLeast"/>
        </w:trPr>
        <w:tc>
          <w:tcPr>
            <w:tcW w:w="8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承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750" w:type="dxa"/>
            <w:gridSpan w:val="8"/>
            <w:noWrap w:val="0"/>
            <w:vAlign w:val="top"/>
          </w:tcPr>
          <w:p>
            <w:pPr>
              <w:widowControl/>
              <w:spacing w:line="320" w:lineRule="exact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本人知晓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现场资格审查环节是公开招聘教师考试的一部分，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" w:bidi="ar"/>
              </w:rPr>
              <w:t>关注、了解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" w:eastAsia="zh-CN" w:bidi="ar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2022年沈阳市公开招聘教师考试应聘人员新冠肺炎疫情防控告知书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" w:eastAsia="zh-CN" w:bidi="ar"/>
              </w:rPr>
              <w:t>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内容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按《告知书》中考前准备事项和考试当天要求参加现场资格审查，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并郑重承诺以下事项： </w:t>
            </w: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1.本人充分理解并严格遵守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现场资格审查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期间各项疫情防控规定； </w:t>
            </w: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2.本人在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现场资格审查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期间自行做好个人防护，按相关要求参加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现场资格审查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工作； </w:t>
            </w: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3.本人承诺书中所填写内容真实准确，如有虚假愿承担相应法律责任。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本人签名：                                    年   月   日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" w:hAnsi="仿宋" w:eastAsia="仿宋" w:cs="黑体"/>
          <w:sz w:val="28"/>
          <w:szCs w:val="28"/>
          <w:lang w:val="en-US" w:eastAsia="zh-CN"/>
        </w:rPr>
      </w:pPr>
      <w:r>
        <w:rPr>
          <w:rFonts w:hint="eastAsia" w:ascii="仿宋" w:hAnsi="仿宋" w:eastAsia="仿宋" w:cs="黑体"/>
          <w:sz w:val="28"/>
          <w:szCs w:val="28"/>
          <w:lang w:eastAsia="zh-CN"/>
        </w:rPr>
        <w:t>资格审查地点</w:t>
      </w:r>
      <w:r>
        <w:rPr>
          <w:rFonts w:hint="eastAsia" w:ascii="仿宋" w:hAnsi="仿宋" w:eastAsia="仿宋" w:cs="黑体"/>
          <w:sz w:val="28"/>
          <w:szCs w:val="28"/>
        </w:rPr>
        <w:t>：</w:t>
      </w:r>
      <w:r>
        <w:rPr>
          <w:rFonts w:hint="eastAsia" w:ascii="仿宋" w:hAnsi="仿宋" w:eastAsia="仿宋" w:cs="黑体"/>
          <w:sz w:val="28"/>
          <w:szCs w:val="28"/>
          <w:lang w:val="en-US" w:eastAsia="zh-CN"/>
        </w:rPr>
        <w:t xml:space="preserve">                             招聘单位：</w:t>
      </w:r>
      <w:bookmarkStart w:id="0" w:name="_GoBack"/>
      <w:bookmarkEnd w:id="0"/>
    </w:p>
    <w:p>
      <w:pPr>
        <w:widowControl/>
        <w:jc w:val="left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备注：按要求在□内打√。</w:t>
      </w:r>
    </w:p>
    <w:sectPr>
      <w:pgSz w:w="11906" w:h="16838"/>
      <w:pgMar w:top="1418" w:right="1418" w:bottom="1418" w:left="141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k5NjhiMWQxNmZiNzRkMGY5YjA1YjQ2MWVjMWYxYjgifQ=="/>
  </w:docVars>
  <w:rsids>
    <w:rsidRoot w:val="61C05559"/>
    <w:rsid w:val="000A2C30"/>
    <w:rsid w:val="000E7904"/>
    <w:rsid w:val="002347CF"/>
    <w:rsid w:val="002A6B51"/>
    <w:rsid w:val="002D1914"/>
    <w:rsid w:val="00452D07"/>
    <w:rsid w:val="006A53AF"/>
    <w:rsid w:val="007C0FB8"/>
    <w:rsid w:val="007C1AFA"/>
    <w:rsid w:val="00AB07B4"/>
    <w:rsid w:val="00AE3E08"/>
    <w:rsid w:val="00B33018"/>
    <w:rsid w:val="00C66658"/>
    <w:rsid w:val="00DA4BAA"/>
    <w:rsid w:val="00F42B9D"/>
    <w:rsid w:val="00F52121"/>
    <w:rsid w:val="07955C03"/>
    <w:rsid w:val="0EE83C31"/>
    <w:rsid w:val="13AEFF83"/>
    <w:rsid w:val="16FB34E0"/>
    <w:rsid w:val="313B65C1"/>
    <w:rsid w:val="319B5B08"/>
    <w:rsid w:val="39FFDBFA"/>
    <w:rsid w:val="3CEEC38A"/>
    <w:rsid w:val="3E3F89BF"/>
    <w:rsid w:val="404B79F8"/>
    <w:rsid w:val="46E4281F"/>
    <w:rsid w:val="4C205C5B"/>
    <w:rsid w:val="5ADE77CA"/>
    <w:rsid w:val="61C05559"/>
    <w:rsid w:val="6D7F809D"/>
    <w:rsid w:val="7BF74014"/>
    <w:rsid w:val="7C7F26CB"/>
    <w:rsid w:val="7F66DDB7"/>
    <w:rsid w:val="7F77403E"/>
    <w:rsid w:val="7F7B643A"/>
    <w:rsid w:val="7F7EF154"/>
    <w:rsid w:val="9DCA8862"/>
    <w:rsid w:val="D4FC604E"/>
    <w:rsid w:val="D7DF560B"/>
    <w:rsid w:val="DBFB71C2"/>
    <w:rsid w:val="DEF6EBA7"/>
    <w:rsid w:val="F47E57E6"/>
    <w:rsid w:val="FF6B2989"/>
    <w:rsid w:val="FF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qFormat/>
    <w:uiPriority w:val="20"/>
    <w:rPr>
      <w:i/>
    </w:rPr>
  </w:style>
  <w:style w:type="character" w:customStyle="1" w:styleId="10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172</Words>
  <Characters>987</Characters>
  <Lines>8</Lines>
  <Paragraphs>2</Paragraphs>
  <TotalTime>1</TotalTime>
  <ScaleCrop>false</ScaleCrop>
  <LinksUpToDate>false</LinksUpToDate>
  <CharactersWithSpaces>1157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2022-05-10T01:41:00Z</dcterms:created>
  <dc:creator>qínyǔ</dc:creator>
  <cp:lastModifiedBy>uos</cp:lastModifiedBy>
  <dcterms:modified xsi:type="dcterms:W3CDTF">2022-07-21T09:41:09Z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2FDF74519A744F2EACF24555785EFDE9</vt:lpwstr>
  </property>
</Properties>
</file>